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B5431" w14:textId="77777777" w:rsidR="00717A20" w:rsidRPr="004A1B47" w:rsidRDefault="00C65B56">
      <w:pPr>
        <w:spacing w:before="84"/>
        <w:ind w:right="74"/>
        <w:jc w:val="center"/>
        <w:rPr>
          <w:rFonts w:cs="Tahoma"/>
          <w:b/>
        </w:rPr>
      </w:pPr>
      <w:r w:rsidRPr="004A1B47">
        <w:rPr>
          <w:rFonts w:cs="Tahoma"/>
          <w:b/>
          <w:color w:val="626262"/>
          <w:spacing w:val="-2"/>
        </w:rPr>
        <w:t>MEMORANDO</w:t>
      </w:r>
    </w:p>
    <w:p w14:paraId="59299CEA" w14:textId="77777777" w:rsidR="00717A20" w:rsidRPr="004A1B47" w:rsidRDefault="00717A20">
      <w:pPr>
        <w:pStyle w:val="Textoindependiente"/>
        <w:spacing w:before="30"/>
        <w:rPr>
          <w:rFonts w:ascii="Verdana" w:hAnsi="Verdana" w:cs="Tahoma"/>
          <w:b/>
          <w:sz w:val="22"/>
          <w:szCs w:val="22"/>
        </w:rPr>
      </w:pPr>
    </w:p>
    <w:p w14:paraId="591E4B6B" w14:textId="77777777" w:rsidR="00756F8B" w:rsidRPr="00F37516" w:rsidRDefault="00756F8B" w:rsidP="00756F8B">
      <w:pPr>
        <w:jc w:val="right"/>
        <w:rPr>
          <w:rFonts w:cs="Code3of9"/>
        </w:rPr>
      </w:pPr>
      <w:r w:rsidRPr="00F37516">
        <w:rPr>
          <w:rFonts w:cs="Code3of9"/>
        </w:rPr>
        <w:t>**RAD_S**</w:t>
      </w:r>
    </w:p>
    <w:p w14:paraId="7A40200F" w14:textId="77777777" w:rsidR="00756F8B" w:rsidRPr="00F37516" w:rsidRDefault="00756F8B" w:rsidP="00756F8B">
      <w:pPr>
        <w:jc w:val="right"/>
      </w:pPr>
      <w:r w:rsidRPr="00F37516">
        <w:rPr>
          <w:rFonts w:cs="Arial"/>
        </w:rPr>
        <w:t xml:space="preserve">Radicado No.: </w:t>
      </w:r>
      <w:r w:rsidRPr="00F37516">
        <w:rPr>
          <w:rFonts w:cs="Arial"/>
          <w:b/>
          <w:bCs/>
        </w:rPr>
        <w:t>*RAD_S*</w:t>
      </w:r>
    </w:p>
    <w:p w14:paraId="091AD7A3" w14:textId="77777777" w:rsidR="00756F8B" w:rsidRPr="00F37516" w:rsidRDefault="00756F8B" w:rsidP="00756F8B">
      <w:pPr>
        <w:jc w:val="right"/>
      </w:pPr>
      <w:r w:rsidRPr="00F37516">
        <w:rPr>
          <w:rFonts w:cs="Arial"/>
        </w:rPr>
        <w:t xml:space="preserve">Fecha: </w:t>
      </w:r>
      <w:r w:rsidRPr="00F37516">
        <w:rPr>
          <w:rFonts w:cs="Arial"/>
          <w:b/>
          <w:bCs/>
        </w:rPr>
        <w:t>*F_RAD_S*</w:t>
      </w:r>
    </w:p>
    <w:p w14:paraId="65CF492D" w14:textId="77777777" w:rsidR="00756F8B" w:rsidRPr="00F37516" w:rsidRDefault="00756F8B" w:rsidP="00756F8B">
      <w:pPr>
        <w:jc w:val="right"/>
        <w:rPr>
          <w:rFonts w:cs="Arial"/>
        </w:rPr>
      </w:pPr>
      <w:r w:rsidRPr="00F37516">
        <w:rPr>
          <w:rFonts w:cs="Arial"/>
        </w:rPr>
        <w:t>*DEPE_CODI* - *DEPENDENCIA_NOMBRE*</w:t>
      </w:r>
    </w:p>
    <w:p w14:paraId="5C372FB1" w14:textId="77777777" w:rsidR="00756F8B" w:rsidRDefault="00756F8B" w:rsidP="00756F8B">
      <w:pPr>
        <w:rPr>
          <w:rFonts w:ascii="Helvetica" w:eastAsia="Times New Roman" w:hAnsi="Helvetica" w:cs="Helvetica"/>
          <w:color w:val="636363"/>
          <w:sz w:val="24"/>
        </w:rPr>
      </w:pPr>
    </w:p>
    <w:p w14:paraId="516A511A" w14:textId="4662C920" w:rsidR="00717A20" w:rsidRPr="004A1B47" w:rsidRDefault="00717A20" w:rsidP="00A5052A">
      <w:pPr>
        <w:spacing w:line="219" w:lineRule="exact"/>
        <w:ind w:right="334"/>
        <w:jc w:val="right"/>
        <w:rPr>
          <w:rFonts w:cs="Tahoma"/>
          <w:spacing w:val="-2"/>
        </w:rPr>
      </w:pPr>
    </w:p>
    <w:p w14:paraId="72B67D9B" w14:textId="77777777" w:rsidR="00A5052A" w:rsidRPr="004A1B47" w:rsidRDefault="00A5052A" w:rsidP="00A5052A">
      <w:pPr>
        <w:spacing w:line="219" w:lineRule="exact"/>
        <w:ind w:right="334"/>
        <w:jc w:val="right"/>
        <w:rPr>
          <w:rFonts w:cs="Tahoma"/>
          <w:spacing w:val="-2"/>
        </w:rPr>
      </w:pPr>
    </w:p>
    <w:p w14:paraId="64DE7CB3" w14:textId="77777777" w:rsidR="00A5052A" w:rsidRPr="004A1B47" w:rsidRDefault="00A5052A" w:rsidP="00A5052A">
      <w:pPr>
        <w:spacing w:line="219" w:lineRule="exact"/>
        <w:ind w:right="334"/>
        <w:jc w:val="right"/>
        <w:rPr>
          <w:rFonts w:cs="Tahoma"/>
          <w:b/>
        </w:rPr>
      </w:pPr>
    </w:p>
    <w:p w14:paraId="5DBC0E6E" w14:textId="5D5738B5" w:rsidR="00AF4641" w:rsidRPr="004A1B47" w:rsidRDefault="00C65B56" w:rsidP="00AF4641">
      <w:pPr>
        <w:tabs>
          <w:tab w:val="left" w:pos="1677"/>
        </w:tabs>
        <w:ind w:left="262"/>
        <w:rPr>
          <w:rFonts w:cs="Tahoma"/>
          <w:b/>
        </w:rPr>
      </w:pPr>
      <w:r w:rsidRPr="004A1B47">
        <w:rPr>
          <w:rFonts w:cs="Tahoma"/>
          <w:b/>
          <w:spacing w:val="-2"/>
        </w:rPr>
        <w:t>PARA:</w:t>
      </w:r>
      <w:r w:rsidRPr="004A1B47">
        <w:rPr>
          <w:rFonts w:cs="Tahoma"/>
          <w:b/>
        </w:rPr>
        <w:tab/>
      </w:r>
      <w:r w:rsidR="00C60F19" w:rsidRPr="00C60F19">
        <w:rPr>
          <w:rFonts w:cs="Tahoma"/>
          <w:b/>
        </w:rPr>
        <w:t>JOSÉ MAURICIO VEGA LOPERA</w:t>
      </w:r>
    </w:p>
    <w:p w14:paraId="6A21AEF3" w14:textId="57C727A9" w:rsidR="00AF4641" w:rsidRDefault="00AF4641">
      <w:pPr>
        <w:tabs>
          <w:tab w:val="left" w:pos="1677"/>
        </w:tabs>
        <w:ind w:left="262"/>
        <w:rPr>
          <w:rFonts w:cs="Tahoma"/>
          <w:b/>
        </w:rPr>
      </w:pPr>
      <w:r w:rsidRPr="004A1B47">
        <w:rPr>
          <w:rFonts w:cs="Tahoma"/>
          <w:b/>
        </w:rPr>
        <w:tab/>
      </w:r>
      <w:r w:rsidR="00DF40BA" w:rsidRPr="00DF40BA">
        <w:rPr>
          <w:rFonts w:cs="Tahoma"/>
          <w:b/>
        </w:rPr>
        <w:t>Subdirector Administrativo y Financiero</w:t>
      </w:r>
    </w:p>
    <w:p w14:paraId="4F172AA2" w14:textId="77777777" w:rsidR="00DF40BA" w:rsidRPr="004A1B47" w:rsidRDefault="00DF40BA">
      <w:pPr>
        <w:tabs>
          <w:tab w:val="left" w:pos="1677"/>
        </w:tabs>
        <w:ind w:left="262"/>
        <w:rPr>
          <w:rFonts w:cs="Tahoma"/>
          <w:b/>
        </w:rPr>
      </w:pPr>
    </w:p>
    <w:p w14:paraId="201009D3" w14:textId="153A4BAB" w:rsidR="00717A20" w:rsidRPr="004A1B47" w:rsidRDefault="00AF4641">
      <w:pPr>
        <w:tabs>
          <w:tab w:val="left" w:pos="1677"/>
        </w:tabs>
        <w:ind w:left="262"/>
        <w:rPr>
          <w:rFonts w:cs="Tahoma"/>
          <w:b/>
        </w:rPr>
      </w:pPr>
      <w:r w:rsidRPr="004A1B47">
        <w:rPr>
          <w:rFonts w:cs="Tahoma"/>
          <w:b/>
          <w:spacing w:val="-5"/>
        </w:rPr>
        <w:t>DE:</w:t>
      </w:r>
      <w:r w:rsidRPr="004A1B47">
        <w:rPr>
          <w:rFonts w:cs="Tahoma"/>
          <w:b/>
        </w:rPr>
        <w:tab/>
      </w:r>
      <w:r w:rsidR="004D0144" w:rsidRPr="004D0144">
        <w:rPr>
          <w:rFonts w:cs="Tahoma"/>
          <w:b/>
        </w:rPr>
        <w:t>JANETTE ALEXANDRA LUNA VELA</w:t>
      </w:r>
    </w:p>
    <w:p w14:paraId="2255A3CB" w14:textId="31CD82A5" w:rsidR="00717A20" w:rsidRPr="004A1B47" w:rsidRDefault="00C65B56">
      <w:pPr>
        <w:spacing w:before="2"/>
        <w:ind w:left="1678"/>
        <w:rPr>
          <w:rFonts w:cs="Tahoma"/>
          <w:b/>
        </w:rPr>
      </w:pPr>
      <w:r w:rsidRPr="004A1B47">
        <w:rPr>
          <w:rFonts w:cs="Tahoma"/>
          <w:b/>
        </w:rPr>
        <w:t>Subdirectora</w:t>
      </w:r>
      <w:r w:rsidRPr="004A1B47">
        <w:rPr>
          <w:rFonts w:cs="Tahoma"/>
          <w:b/>
          <w:spacing w:val="-4"/>
        </w:rPr>
        <w:t xml:space="preserve"> </w:t>
      </w:r>
      <w:r w:rsidRPr="004A1B47">
        <w:rPr>
          <w:rFonts w:cs="Tahoma"/>
          <w:b/>
        </w:rPr>
        <w:t>de</w:t>
      </w:r>
      <w:r w:rsidRPr="004A1B47">
        <w:rPr>
          <w:rFonts w:cs="Tahoma"/>
          <w:b/>
          <w:spacing w:val="-4"/>
        </w:rPr>
        <w:t xml:space="preserve"> </w:t>
      </w:r>
      <w:r w:rsidRPr="004A1B47">
        <w:rPr>
          <w:rFonts w:cs="Tahoma"/>
          <w:b/>
        </w:rPr>
        <w:t>Talento</w:t>
      </w:r>
      <w:r w:rsidRPr="004A1B47">
        <w:rPr>
          <w:rFonts w:cs="Tahoma"/>
          <w:b/>
          <w:spacing w:val="-4"/>
        </w:rPr>
        <w:t xml:space="preserve"> </w:t>
      </w:r>
      <w:r w:rsidRPr="004A1B47">
        <w:rPr>
          <w:rFonts w:cs="Tahoma"/>
          <w:b/>
          <w:spacing w:val="-2"/>
        </w:rPr>
        <w:t>Humano</w:t>
      </w:r>
      <w:r w:rsidR="00D4617C">
        <w:rPr>
          <w:rFonts w:cs="Tahoma"/>
          <w:b/>
          <w:spacing w:val="-2"/>
        </w:rPr>
        <w:t xml:space="preserve"> (E)</w:t>
      </w:r>
    </w:p>
    <w:p w14:paraId="4A7968CE" w14:textId="336BB2B7" w:rsidR="00717A20" w:rsidRPr="004A1B47" w:rsidRDefault="00C65B56">
      <w:pPr>
        <w:tabs>
          <w:tab w:val="left" w:pos="1677"/>
        </w:tabs>
        <w:spacing w:before="251"/>
        <w:ind w:left="262"/>
        <w:rPr>
          <w:rFonts w:cs="Tahoma"/>
          <w:b/>
        </w:rPr>
      </w:pPr>
      <w:r w:rsidRPr="004A1B47">
        <w:rPr>
          <w:rFonts w:cs="Tahoma"/>
          <w:b/>
        </w:rPr>
        <w:tab/>
      </w:r>
    </w:p>
    <w:p w14:paraId="6AEE9B29" w14:textId="36FC9B23" w:rsidR="00EB2EEC" w:rsidRPr="004A1B47" w:rsidRDefault="00C65B56" w:rsidP="00EB3C26">
      <w:pPr>
        <w:tabs>
          <w:tab w:val="left" w:pos="1677"/>
          <w:tab w:val="right" w:pos="3137"/>
        </w:tabs>
        <w:ind w:left="1701" w:right="363" w:hanging="1417"/>
        <w:jc w:val="both"/>
        <w:rPr>
          <w:rFonts w:cs="Tahoma"/>
          <w:b/>
        </w:rPr>
      </w:pPr>
      <w:r w:rsidRPr="004A1B47">
        <w:rPr>
          <w:rFonts w:cs="Tahoma"/>
          <w:b/>
          <w:spacing w:val="-2"/>
        </w:rPr>
        <w:t>ASUNTO:</w:t>
      </w:r>
      <w:r w:rsidRPr="004A1B47">
        <w:rPr>
          <w:rFonts w:cs="Tahoma"/>
          <w:b/>
        </w:rPr>
        <w:tab/>
      </w:r>
      <w:r w:rsidR="00AF4641" w:rsidRPr="004A1B47">
        <w:rPr>
          <w:rFonts w:cs="Tahoma"/>
          <w:b/>
        </w:rPr>
        <w:t>Respuesta radicado No.</w:t>
      </w:r>
      <w:r w:rsidR="00886E4D">
        <w:rPr>
          <w:rFonts w:cs="Tahoma"/>
          <w:b/>
        </w:rPr>
        <w:t xml:space="preserve"> </w:t>
      </w:r>
      <w:r w:rsidR="00886E4D" w:rsidRPr="00886E4D">
        <w:rPr>
          <w:rFonts w:cs="Tahoma"/>
          <w:b/>
          <w:lang w:val="es-CO"/>
        </w:rPr>
        <w:t>20266240001123</w:t>
      </w:r>
      <w:r w:rsidR="00AF4641" w:rsidRPr="004A1B47">
        <w:rPr>
          <w:rFonts w:cs="Tahoma"/>
          <w:b/>
          <w:spacing w:val="-2"/>
        </w:rPr>
        <w:t xml:space="preserve">, del </w:t>
      </w:r>
      <w:r w:rsidR="00886E4D">
        <w:rPr>
          <w:rFonts w:cs="Tahoma"/>
          <w:b/>
          <w:spacing w:val="-2"/>
        </w:rPr>
        <w:t>13</w:t>
      </w:r>
      <w:r w:rsidR="00AF4641" w:rsidRPr="004A1B47">
        <w:rPr>
          <w:rFonts w:cs="Tahoma"/>
          <w:b/>
          <w:spacing w:val="-2"/>
        </w:rPr>
        <w:t xml:space="preserve"> de</w:t>
      </w:r>
      <w:r w:rsidR="00EB2EEC" w:rsidRPr="004A1B47">
        <w:rPr>
          <w:rFonts w:cs="Tahoma"/>
          <w:b/>
          <w:spacing w:val="-2"/>
        </w:rPr>
        <w:t xml:space="preserve"> </w:t>
      </w:r>
      <w:r w:rsidR="00886E4D">
        <w:rPr>
          <w:rFonts w:cs="Tahoma"/>
          <w:b/>
          <w:spacing w:val="-2"/>
        </w:rPr>
        <w:t xml:space="preserve">marzo </w:t>
      </w:r>
      <w:r w:rsidR="00AF4641" w:rsidRPr="004A1B47">
        <w:rPr>
          <w:rFonts w:cs="Tahoma"/>
          <w:b/>
          <w:spacing w:val="-2"/>
        </w:rPr>
        <w:t>de 202</w:t>
      </w:r>
      <w:r w:rsidR="00EB3C26">
        <w:rPr>
          <w:rFonts w:cs="Tahoma"/>
          <w:b/>
          <w:spacing w:val="-2"/>
        </w:rPr>
        <w:t>6</w:t>
      </w:r>
      <w:r w:rsidR="00AF4641" w:rsidRPr="004A1B47">
        <w:rPr>
          <w:rFonts w:cs="Tahoma"/>
          <w:b/>
          <w:spacing w:val="-2"/>
        </w:rPr>
        <w:t xml:space="preserve"> “</w:t>
      </w:r>
      <w:r w:rsidR="00EB3C26" w:rsidRPr="00EB3C26">
        <w:rPr>
          <w:rFonts w:cs="Tahoma"/>
          <w:b/>
        </w:rPr>
        <w:t>Seguimiento ejecución Reservas Presupuestal 2025 Correspondiente al mes</w:t>
      </w:r>
      <w:r w:rsidR="00EB3C26">
        <w:rPr>
          <w:rFonts w:cs="Tahoma"/>
          <w:b/>
        </w:rPr>
        <w:t xml:space="preserve"> </w:t>
      </w:r>
      <w:r w:rsidR="00EB3C26" w:rsidRPr="00EB3C26">
        <w:rPr>
          <w:rFonts w:cs="Tahoma"/>
          <w:b/>
        </w:rPr>
        <w:t>de febrero del 2026</w:t>
      </w:r>
      <w:r w:rsidRPr="004A1B47">
        <w:rPr>
          <w:rFonts w:cs="Tahoma"/>
          <w:b/>
        </w:rPr>
        <w:t>.</w:t>
      </w:r>
      <w:r w:rsidR="00AF4641" w:rsidRPr="004A1B47">
        <w:rPr>
          <w:rFonts w:cs="Tahoma"/>
          <w:b/>
        </w:rPr>
        <w:t>”</w:t>
      </w:r>
      <w:r w:rsidRPr="004A1B47">
        <w:rPr>
          <w:rFonts w:cs="Tahoma"/>
          <w:b/>
        </w:rPr>
        <w:t xml:space="preserve"> </w:t>
      </w:r>
    </w:p>
    <w:p w14:paraId="09D405A5" w14:textId="77777777" w:rsidR="00EB2EEC" w:rsidRPr="004A1B47" w:rsidRDefault="00EB2EEC" w:rsidP="00EB2EEC">
      <w:pPr>
        <w:tabs>
          <w:tab w:val="left" w:pos="1677"/>
          <w:tab w:val="right" w:pos="3137"/>
        </w:tabs>
        <w:ind w:left="262" w:right="364"/>
        <w:rPr>
          <w:rFonts w:cs="Tahoma"/>
          <w:b/>
        </w:rPr>
      </w:pPr>
    </w:p>
    <w:p w14:paraId="59B9C985" w14:textId="6ACF0A12" w:rsidR="00EB2EEC" w:rsidRPr="004A1B47" w:rsidRDefault="00C65B56" w:rsidP="00EB2EEC">
      <w:pPr>
        <w:tabs>
          <w:tab w:val="left" w:pos="1677"/>
          <w:tab w:val="right" w:pos="3137"/>
        </w:tabs>
        <w:ind w:left="262" w:right="364"/>
        <w:rPr>
          <w:rFonts w:cs="Arial"/>
          <w:b/>
          <w:bCs/>
        </w:rPr>
      </w:pPr>
      <w:r w:rsidRPr="004A1B47">
        <w:rPr>
          <w:rFonts w:cs="Tahoma"/>
          <w:b/>
          <w:spacing w:val="-2"/>
        </w:rPr>
        <w:t>FECHA:</w:t>
      </w:r>
      <w:r w:rsidRPr="004A1B47">
        <w:rPr>
          <w:rFonts w:cs="Tahoma"/>
          <w:b/>
        </w:rPr>
        <w:tab/>
      </w:r>
      <w:r w:rsidR="00E84D8B" w:rsidRPr="00F37516">
        <w:rPr>
          <w:rFonts w:cs="Arial"/>
          <w:b/>
          <w:bCs/>
        </w:rPr>
        <w:t>*F_RAD_S*</w:t>
      </w:r>
    </w:p>
    <w:p w14:paraId="58656B79" w14:textId="77777777" w:rsidR="008E12C3" w:rsidRPr="00CE0F54" w:rsidRDefault="008E12C3" w:rsidP="00EB2EEC">
      <w:pPr>
        <w:tabs>
          <w:tab w:val="left" w:pos="1677"/>
          <w:tab w:val="right" w:pos="3137"/>
        </w:tabs>
        <w:ind w:left="262" w:right="364"/>
        <w:rPr>
          <w:rFonts w:cs="Tahoma"/>
          <w:b/>
        </w:rPr>
      </w:pPr>
    </w:p>
    <w:p w14:paraId="5B62928F" w14:textId="61130886" w:rsidR="008E12C3" w:rsidRPr="00CE0F54" w:rsidRDefault="008E12C3">
      <w:pPr>
        <w:pStyle w:val="Textoindependiente"/>
        <w:spacing w:line="197" w:lineRule="exact"/>
        <w:ind w:left="262"/>
        <w:jc w:val="both"/>
        <w:rPr>
          <w:rFonts w:ascii="Verdana" w:hAnsi="Verdana" w:cs="Tahoma"/>
          <w:sz w:val="22"/>
          <w:szCs w:val="22"/>
        </w:rPr>
      </w:pPr>
      <w:r w:rsidRPr="00CE0F54">
        <w:rPr>
          <w:rFonts w:ascii="Verdana" w:hAnsi="Verdana" w:cs="Tahoma"/>
          <w:sz w:val="22"/>
          <w:szCs w:val="22"/>
        </w:rPr>
        <w:t xml:space="preserve">Apreciado Dr. </w:t>
      </w:r>
      <w:r w:rsidR="00D4617C" w:rsidRPr="00CE0F54">
        <w:rPr>
          <w:rFonts w:ascii="Verdana" w:hAnsi="Verdana" w:cs="Tahoma"/>
          <w:sz w:val="22"/>
          <w:szCs w:val="22"/>
        </w:rPr>
        <w:t>José Mauricio</w:t>
      </w:r>
      <w:r w:rsidR="006D34FC" w:rsidRPr="00CE0F54">
        <w:rPr>
          <w:rFonts w:ascii="Verdana" w:hAnsi="Verdana" w:cs="Tahoma"/>
          <w:sz w:val="22"/>
          <w:szCs w:val="22"/>
        </w:rPr>
        <w:t>;</w:t>
      </w:r>
      <w:r w:rsidRPr="00CE0F54">
        <w:rPr>
          <w:rFonts w:ascii="Verdana" w:hAnsi="Verdana" w:cs="Tahoma"/>
          <w:sz w:val="22"/>
          <w:szCs w:val="22"/>
        </w:rPr>
        <w:t xml:space="preserve"> </w:t>
      </w:r>
    </w:p>
    <w:p w14:paraId="152B4B65" w14:textId="7E24EA74" w:rsidR="00AF6F1C" w:rsidRDefault="008E12C3" w:rsidP="0093082B">
      <w:pPr>
        <w:pStyle w:val="Textoindependiente"/>
        <w:spacing w:before="229"/>
        <w:ind w:left="262" w:right="333"/>
        <w:jc w:val="both"/>
        <w:rPr>
          <w:rFonts w:ascii="Verdana" w:hAnsi="Verdana" w:cs="Tahoma"/>
          <w:sz w:val="22"/>
          <w:szCs w:val="22"/>
          <w:lang w:val="es-CO"/>
        </w:rPr>
      </w:pPr>
      <w:r w:rsidRPr="00CE0F54">
        <w:rPr>
          <w:rFonts w:ascii="Verdana" w:hAnsi="Verdana" w:cs="Tahoma"/>
          <w:sz w:val="22"/>
          <w:szCs w:val="22"/>
        </w:rPr>
        <w:t>En re</w:t>
      </w:r>
      <w:r w:rsidR="006D34FC" w:rsidRPr="00CE0F54">
        <w:rPr>
          <w:rFonts w:ascii="Verdana" w:hAnsi="Verdana" w:cs="Tahoma"/>
          <w:sz w:val="22"/>
          <w:szCs w:val="22"/>
        </w:rPr>
        <w:t>s</w:t>
      </w:r>
      <w:r w:rsidRPr="00CE0F54">
        <w:rPr>
          <w:rFonts w:ascii="Verdana" w:hAnsi="Verdana" w:cs="Tahoma"/>
          <w:sz w:val="22"/>
          <w:szCs w:val="22"/>
        </w:rPr>
        <w:t xml:space="preserve">puesta a </w:t>
      </w:r>
      <w:r w:rsidR="00585988" w:rsidRPr="00CE0F54">
        <w:rPr>
          <w:rFonts w:ascii="Verdana" w:hAnsi="Verdana" w:cs="Tahoma"/>
          <w:sz w:val="22"/>
          <w:szCs w:val="22"/>
        </w:rPr>
        <w:t xml:space="preserve">la </w:t>
      </w:r>
      <w:r w:rsidRPr="00CE0F54">
        <w:rPr>
          <w:rFonts w:ascii="Verdana" w:hAnsi="Verdana" w:cs="Tahoma"/>
          <w:sz w:val="22"/>
          <w:szCs w:val="22"/>
        </w:rPr>
        <w:t xml:space="preserve">comunicación citada en el asunto, </w:t>
      </w:r>
      <w:r w:rsidR="0093082B" w:rsidRPr="00CE0F54">
        <w:rPr>
          <w:rFonts w:ascii="Verdana" w:hAnsi="Verdana" w:cs="Tahoma"/>
          <w:sz w:val="22"/>
          <w:szCs w:val="22"/>
          <w:lang w:val="es-CO"/>
        </w:rPr>
        <w:t>mediante l</w:t>
      </w:r>
      <w:r w:rsidR="00704238">
        <w:rPr>
          <w:rFonts w:ascii="Verdana" w:hAnsi="Verdana" w:cs="Tahoma"/>
          <w:sz w:val="22"/>
          <w:szCs w:val="22"/>
          <w:lang w:val="es-CO"/>
        </w:rPr>
        <w:t>a</w:t>
      </w:r>
      <w:r w:rsidR="0093082B" w:rsidRPr="00CE0F54">
        <w:rPr>
          <w:rFonts w:ascii="Verdana" w:hAnsi="Verdana" w:cs="Tahoma"/>
          <w:sz w:val="22"/>
          <w:szCs w:val="22"/>
          <w:lang w:val="es-CO"/>
        </w:rPr>
        <w:t xml:space="preserve"> cual solicita</w:t>
      </w:r>
      <w:r w:rsidR="00C64C71" w:rsidRPr="00CE0F54">
        <w:rPr>
          <w:rFonts w:ascii="Verdana" w:hAnsi="Verdana" w:cs="Tahoma"/>
          <w:sz w:val="22"/>
          <w:szCs w:val="22"/>
          <w:lang w:val="es-CO"/>
        </w:rPr>
        <w:t xml:space="preserve"> se proceda con la revisión de los saldos de Reserva Presupuestal de la vigencia 2025, una vez revisada la última base </w:t>
      </w:r>
      <w:r w:rsidR="0093347A" w:rsidRPr="00CE0F54">
        <w:rPr>
          <w:rFonts w:ascii="Verdana" w:hAnsi="Verdana" w:cs="Tahoma"/>
          <w:sz w:val="22"/>
          <w:szCs w:val="22"/>
          <w:lang w:val="es-CO"/>
        </w:rPr>
        <w:t xml:space="preserve">de </w:t>
      </w:r>
      <w:r w:rsidR="00E205AE" w:rsidRPr="00CE0F54">
        <w:rPr>
          <w:rFonts w:ascii="Verdana" w:hAnsi="Verdana" w:cs="Tahoma"/>
          <w:sz w:val="22"/>
          <w:szCs w:val="22"/>
          <w:lang w:val="es-CO"/>
        </w:rPr>
        <w:t xml:space="preserve">registros SIIF de fecha </w:t>
      </w:r>
      <w:r w:rsidR="00A27039" w:rsidRPr="00CE0F54">
        <w:rPr>
          <w:rFonts w:ascii="Verdana" w:hAnsi="Verdana" w:cs="Tahoma"/>
          <w:sz w:val="22"/>
          <w:szCs w:val="22"/>
          <w:lang w:val="es-CO"/>
        </w:rPr>
        <w:t xml:space="preserve">14 de mayo de 2026, remitida por la Subdirección Administrativa y Financiera </w:t>
      </w:r>
      <w:r w:rsidR="00F37813" w:rsidRPr="00CE0F54">
        <w:rPr>
          <w:rFonts w:ascii="Verdana" w:hAnsi="Verdana" w:cs="Tahoma"/>
          <w:sz w:val="22"/>
          <w:szCs w:val="22"/>
          <w:lang w:val="es-CO"/>
        </w:rPr>
        <w:t>– Grupo Financiero mediante correo electrónico del 14 de mayo de 2026</w:t>
      </w:r>
      <w:r w:rsidR="002B4869">
        <w:rPr>
          <w:rFonts w:ascii="Verdana" w:hAnsi="Verdana" w:cs="Tahoma"/>
          <w:sz w:val="22"/>
          <w:szCs w:val="22"/>
          <w:lang w:val="es-CO"/>
        </w:rPr>
        <w:t>, la Subdirección de Talento Humano</w:t>
      </w:r>
      <w:r w:rsidR="00E40CD1">
        <w:rPr>
          <w:rFonts w:ascii="Verdana" w:hAnsi="Verdana" w:cs="Tahoma"/>
          <w:sz w:val="22"/>
          <w:szCs w:val="22"/>
          <w:lang w:val="es-CO"/>
        </w:rPr>
        <w:t xml:space="preserve"> – STH</w:t>
      </w:r>
      <w:r w:rsidR="002B4869">
        <w:rPr>
          <w:rFonts w:ascii="Verdana" w:hAnsi="Verdana" w:cs="Tahoma"/>
          <w:sz w:val="22"/>
          <w:szCs w:val="22"/>
          <w:lang w:val="es-CO"/>
        </w:rPr>
        <w:t xml:space="preserve"> informa: </w:t>
      </w:r>
    </w:p>
    <w:p w14:paraId="321050F4" w14:textId="6756C252" w:rsidR="00EA1E16" w:rsidRDefault="00EA1E16" w:rsidP="00EA1E16">
      <w:pPr>
        <w:pStyle w:val="Textoindependiente"/>
        <w:numPr>
          <w:ilvl w:val="0"/>
          <w:numId w:val="2"/>
        </w:numPr>
        <w:spacing w:before="229"/>
        <w:ind w:right="333"/>
        <w:jc w:val="both"/>
        <w:rPr>
          <w:rFonts w:ascii="Verdana" w:hAnsi="Verdana" w:cs="Tahoma"/>
          <w:sz w:val="22"/>
          <w:szCs w:val="22"/>
          <w:lang w:val="es-CO"/>
        </w:rPr>
      </w:pPr>
      <w:r>
        <w:rPr>
          <w:rFonts w:ascii="Verdana" w:hAnsi="Verdana" w:cs="Tahoma"/>
          <w:sz w:val="22"/>
          <w:szCs w:val="22"/>
          <w:lang w:val="es-CO"/>
        </w:rPr>
        <w:t>P</w:t>
      </w:r>
      <w:r w:rsidR="00F03906">
        <w:rPr>
          <w:rFonts w:ascii="Verdana" w:hAnsi="Verdana" w:cs="Tahoma"/>
          <w:sz w:val="22"/>
          <w:szCs w:val="22"/>
          <w:lang w:val="es-CO"/>
        </w:rPr>
        <w:t>ara el caso de los contratos de prestación de servicios</w:t>
      </w:r>
      <w:r w:rsidR="00AF6F1C">
        <w:rPr>
          <w:rFonts w:ascii="Verdana" w:hAnsi="Verdana" w:cs="Tahoma"/>
          <w:sz w:val="22"/>
          <w:szCs w:val="22"/>
          <w:lang w:val="es-CO"/>
        </w:rPr>
        <w:t>, se realizó la verificación de cada uno de los expedientes contractuales</w:t>
      </w:r>
      <w:r w:rsidR="006D3EA5">
        <w:rPr>
          <w:rFonts w:ascii="Verdana" w:hAnsi="Verdana" w:cs="Tahoma"/>
          <w:sz w:val="22"/>
          <w:szCs w:val="22"/>
          <w:lang w:val="es-CO"/>
        </w:rPr>
        <w:t xml:space="preserve"> en el sistema ORFEO de la entidad</w:t>
      </w:r>
      <w:r w:rsidR="00EB0060">
        <w:rPr>
          <w:rFonts w:ascii="Verdana" w:hAnsi="Verdana" w:cs="Tahoma"/>
          <w:sz w:val="22"/>
          <w:szCs w:val="22"/>
          <w:lang w:val="es-CO"/>
        </w:rPr>
        <w:t>, así como los informes de</w:t>
      </w:r>
      <w:r w:rsidR="006D3EA5">
        <w:rPr>
          <w:rFonts w:ascii="Verdana" w:hAnsi="Verdana" w:cs="Tahoma"/>
          <w:sz w:val="22"/>
          <w:szCs w:val="22"/>
          <w:lang w:val="es-CO"/>
        </w:rPr>
        <w:t xml:space="preserve"> supervisión y autorización de pago del mes de diciembre 2025</w:t>
      </w:r>
      <w:r w:rsidR="00EB0060">
        <w:rPr>
          <w:rFonts w:ascii="Verdana" w:hAnsi="Verdana" w:cs="Tahoma"/>
          <w:sz w:val="22"/>
          <w:szCs w:val="22"/>
          <w:lang w:val="es-CO"/>
        </w:rPr>
        <w:t xml:space="preserve">, </w:t>
      </w:r>
      <w:r w:rsidR="00141A6B">
        <w:rPr>
          <w:rFonts w:ascii="Verdana" w:hAnsi="Verdana" w:cs="Tahoma"/>
          <w:sz w:val="22"/>
          <w:szCs w:val="22"/>
          <w:lang w:val="es-CO"/>
        </w:rPr>
        <w:t>logrando, de esta manera, i</w:t>
      </w:r>
      <w:r w:rsidR="006D3EA5">
        <w:rPr>
          <w:rFonts w:ascii="Verdana" w:hAnsi="Verdana" w:cs="Tahoma"/>
          <w:sz w:val="22"/>
          <w:szCs w:val="22"/>
          <w:lang w:val="es-CO"/>
        </w:rPr>
        <w:t xml:space="preserve">dentificar que a la fecha ya cuenta con </w:t>
      </w:r>
      <w:r w:rsidR="002D2E34">
        <w:rPr>
          <w:rFonts w:ascii="Verdana" w:hAnsi="Verdana" w:cs="Tahoma"/>
          <w:sz w:val="22"/>
          <w:szCs w:val="22"/>
          <w:lang w:val="es-CO"/>
        </w:rPr>
        <w:t xml:space="preserve">el </w:t>
      </w:r>
      <w:r w:rsidR="006D3EA5">
        <w:rPr>
          <w:rFonts w:ascii="Verdana" w:hAnsi="Verdana" w:cs="Tahoma"/>
          <w:sz w:val="22"/>
          <w:szCs w:val="22"/>
          <w:lang w:val="es-CO"/>
        </w:rPr>
        <w:t>pago de</w:t>
      </w:r>
      <w:r w:rsidR="002D2E34">
        <w:rPr>
          <w:rFonts w:ascii="Verdana" w:hAnsi="Verdana" w:cs="Tahoma"/>
          <w:sz w:val="22"/>
          <w:szCs w:val="22"/>
          <w:lang w:val="es-CO"/>
        </w:rPr>
        <w:t xml:space="preserve"> la última cuenta de cobro presentada por el contratista. </w:t>
      </w:r>
      <w:r w:rsidR="006D3EA5">
        <w:rPr>
          <w:rFonts w:ascii="Verdana" w:hAnsi="Verdana" w:cs="Tahoma"/>
          <w:sz w:val="22"/>
          <w:szCs w:val="22"/>
          <w:lang w:val="es-CO"/>
        </w:rPr>
        <w:t xml:space="preserve"> </w:t>
      </w:r>
    </w:p>
    <w:p w14:paraId="414A43F7" w14:textId="121C5A45" w:rsidR="00F03906" w:rsidRPr="00EA1E16" w:rsidRDefault="00EA1E16" w:rsidP="00EA1E16">
      <w:pPr>
        <w:pStyle w:val="Textoindependiente"/>
        <w:numPr>
          <w:ilvl w:val="0"/>
          <w:numId w:val="2"/>
        </w:numPr>
        <w:spacing w:before="229"/>
        <w:ind w:right="333"/>
        <w:jc w:val="both"/>
        <w:rPr>
          <w:rFonts w:ascii="Verdana" w:hAnsi="Verdana" w:cs="Tahoma"/>
          <w:sz w:val="22"/>
          <w:szCs w:val="22"/>
          <w:lang w:val="es-CO"/>
        </w:rPr>
      </w:pPr>
      <w:r>
        <w:rPr>
          <w:rFonts w:ascii="Verdana" w:hAnsi="Verdana" w:cs="Tahoma"/>
          <w:sz w:val="22"/>
          <w:szCs w:val="22"/>
          <w:lang w:val="es-CO"/>
        </w:rPr>
        <w:t xml:space="preserve">En tal sentido, en la siguiente tabla se relacionan los contratos </w:t>
      </w:r>
      <w:r w:rsidR="00F2069C">
        <w:rPr>
          <w:rFonts w:ascii="Verdana" w:hAnsi="Verdana" w:cs="Tahoma"/>
          <w:sz w:val="22"/>
          <w:szCs w:val="22"/>
          <w:lang w:val="es-CO"/>
        </w:rPr>
        <w:t xml:space="preserve">con saldos de reserva presupuestal </w:t>
      </w:r>
      <w:r w:rsidR="00F56D0F">
        <w:rPr>
          <w:rFonts w:ascii="Verdana" w:hAnsi="Verdana" w:cs="Tahoma"/>
          <w:sz w:val="22"/>
          <w:szCs w:val="22"/>
          <w:lang w:val="es-CO"/>
        </w:rPr>
        <w:t xml:space="preserve">2025 </w:t>
      </w:r>
      <w:r w:rsidR="00F2069C">
        <w:rPr>
          <w:rFonts w:ascii="Verdana" w:hAnsi="Verdana" w:cs="Tahoma"/>
          <w:sz w:val="22"/>
          <w:szCs w:val="22"/>
          <w:lang w:val="es-CO"/>
        </w:rPr>
        <w:t>que s</w:t>
      </w:r>
      <w:r w:rsidR="00840052">
        <w:rPr>
          <w:rFonts w:ascii="Verdana" w:hAnsi="Verdana" w:cs="Tahoma"/>
          <w:sz w:val="22"/>
          <w:szCs w:val="22"/>
          <w:lang w:val="es-CO"/>
        </w:rPr>
        <w:t xml:space="preserve">olicito sean </w:t>
      </w:r>
      <w:r w:rsidR="00F2069C">
        <w:rPr>
          <w:rFonts w:ascii="Verdana" w:hAnsi="Verdana" w:cs="Tahoma"/>
          <w:sz w:val="22"/>
          <w:szCs w:val="22"/>
          <w:lang w:val="es-CO"/>
        </w:rPr>
        <w:t>libera</w:t>
      </w:r>
      <w:r w:rsidR="00840052">
        <w:rPr>
          <w:rFonts w:ascii="Verdana" w:hAnsi="Verdana" w:cs="Tahoma"/>
          <w:sz w:val="22"/>
          <w:szCs w:val="22"/>
          <w:lang w:val="es-CO"/>
        </w:rPr>
        <w:t>dos</w:t>
      </w:r>
      <w:r w:rsidR="00F2069C">
        <w:rPr>
          <w:rFonts w:ascii="Verdana" w:hAnsi="Verdana" w:cs="Tahoma"/>
          <w:sz w:val="22"/>
          <w:szCs w:val="22"/>
          <w:lang w:val="es-CO"/>
        </w:rPr>
        <w:t>, producto del ejercicio adelantado</w:t>
      </w:r>
      <w:r w:rsidR="00F56D0F">
        <w:rPr>
          <w:rFonts w:ascii="Verdana" w:hAnsi="Verdana" w:cs="Tahoma"/>
          <w:sz w:val="22"/>
          <w:szCs w:val="22"/>
          <w:lang w:val="es-CO"/>
        </w:rPr>
        <w:t xml:space="preserve"> por la Subdirección de Talento Humano, </w:t>
      </w:r>
      <w:r w:rsidR="000E730D">
        <w:rPr>
          <w:rFonts w:ascii="Verdana" w:hAnsi="Verdana" w:cs="Tahoma"/>
          <w:sz w:val="22"/>
          <w:szCs w:val="22"/>
          <w:lang w:val="es-CO"/>
        </w:rPr>
        <w:t>y en el siguiente orden</w:t>
      </w:r>
      <w:r w:rsidR="00F2069C">
        <w:rPr>
          <w:rFonts w:ascii="Verdana" w:hAnsi="Verdana" w:cs="Tahoma"/>
          <w:sz w:val="22"/>
          <w:szCs w:val="22"/>
          <w:lang w:val="es-CO"/>
        </w:rPr>
        <w:t xml:space="preserve">: </w:t>
      </w:r>
      <w:r w:rsidR="006D3EA5" w:rsidRPr="00EA1E16">
        <w:rPr>
          <w:rFonts w:ascii="Verdana" w:hAnsi="Verdana" w:cs="Tahoma"/>
          <w:sz w:val="22"/>
          <w:szCs w:val="22"/>
          <w:lang w:val="es-CO"/>
        </w:rPr>
        <w:t xml:space="preserve"> </w:t>
      </w:r>
      <w:r w:rsidR="00EB0060" w:rsidRPr="00EA1E16">
        <w:rPr>
          <w:rFonts w:ascii="Verdana" w:hAnsi="Verdana" w:cs="Tahoma"/>
          <w:sz w:val="22"/>
          <w:szCs w:val="22"/>
          <w:lang w:val="es-CO"/>
        </w:rPr>
        <w:t xml:space="preserve"> </w:t>
      </w:r>
    </w:p>
    <w:p w14:paraId="742E509C" w14:textId="77777777" w:rsidR="00C64C71" w:rsidRDefault="00C64C71" w:rsidP="0093082B">
      <w:pPr>
        <w:pStyle w:val="Textoindependiente"/>
        <w:spacing w:before="229"/>
        <w:ind w:left="262" w:right="333"/>
        <w:jc w:val="both"/>
        <w:rPr>
          <w:rFonts w:ascii="Verdana" w:hAnsi="Verdana" w:cs="Tahoma"/>
          <w:lang w:val="es-CO"/>
        </w:rPr>
      </w:pPr>
    </w:p>
    <w:tbl>
      <w:tblPr>
        <w:tblW w:w="4671" w:type="pct"/>
        <w:tblInd w:w="279" w:type="dxa"/>
        <w:tblCellMar>
          <w:left w:w="70" w:type="dxa"/>
          <w:right w:w="70" w:type="dxa"/>
        </w:tblCellMar>
        <w:tblLook w:val="04A0" w:firstRow="1" w:lastRow="0" w:firstColumn="1" w:lastColumn="0" w:noHBand="0" w:noVBand="1"/>
      </w:tblPr>
      <w:tblGrid>
        <w:gridCol w:w="1496"/>
        <w:gridCol w:w="1689"/>
        <w:gridCol w:w="1205"/>
        <w:gridCol w:w="813"/>
        <w:gridCol w:w="1667"/>
        <w:gridCol w:w="2201"/>
      </w:tblGrid>
      <w:tr w:rsidR="00A13D24" w:rsidRPr="00F2069C" w14:paraId="521C62A2" w14:textId="77777777" w:rsidTr="00840052">
        <w:trPr>
          <w:trHeight w:val="892"/>
          <w:tblHeader/>
        </w:trPr>
        <w:tc>
          <w:tcPr>
            <w:tcW w:w="825" w:type="pct"/>
            <w:tcBorders>
              <w:top w:val="single" w:sz="4" w:space="0" w:color="000000"/>
              <w:left w:val="single" w:sz="4" w:space="0" w:color="000000"/>
              <w:bottom w:val="single" w:sz="4" w:space="0" w:color="000000"/>
              <w:right w:val="single" w:sz="4" w:space="0" w:color="000000"/>
            </w:tcBorders>
            <w:vAlign w:val="center"/>
            <w:hideMark/>
          </w:tcPr>
          <w:p w14:paraId="785D68E2" w14:textId="77777777" w:rsidR="00A13D24" w:rsidRPr="00F2069C" w:rsidRDefault="00A13D24" w:rsidP="00CA7A97">
            <w:pPr>
              <w:pStyle w:val="Textoindependiente"/>
              <w:spacing w:before="229"/>
              <w:ind w:right="333"/>
              <w:rPr>
                <w:rFonts w:ascii="Verdana" w:hAnsi="Verdana" w:cs="Tahoma"/>
                <w:b/>
                <w:bCs/>
                <w:sz w:val="14"/>
                <w:szCs w:val="14"/>
                <w:lang w:val="es-CO"/>
              </w:rPr>
            </w:pPr>
            <w:r w:rsidRPr="00F2069C">
              <w:rPr>
                <w:rFonts w:ascii="Verdana" w:hAnsi="Verdana" w:cs="Tahoma"/>
                <w:b/>
                <w:bCs/>
                <w:sz w:val="14"/>
                <w:szCs w:val="14"/>
                <w:lang w:val="es-CO"/>
              </w:rPr>
              <w:t>Valor para liberar de la reserva presupuestal</w:t>
            </w:r>
          </w:p>
          <w:p w14:paraId="5B0E7E27" w14:textId="4D3DFA96" w:rsidR="00A13D24" w:rsidRPr="00F2069C" w:rsidRDefault="00A13D24" w:rsidP="00CA7A97">
            <w:pPr>
              <w:widowControl/>
              <w:autoSpaceDE/>
              <w:autoSpaceDN/>
              <w:jc w:val="center"/>
              <w:rPr>
                <w:rFonts w:eastAsia="Times New Roman" w:cs="Times New Roman"/>
                <w:b/>
                <w:bCs/>
                <w:sz w:val="14"/>
                <w:szCs w:val="14"/>
                <w:lang w:val="es-CO" w:eastAsia="es-CO"/>
              </w:rPr>
            </w:pPr>
          </w:p>
        </w:tc>
        <w:tc>
          <w:tcPr>
            <w:tcW w:w="931" w:type="pct"/>
            <w:tcBorders>
              <w:top w:val="single" w:sz="4" w:space="0" w:color="000000"/>
              <w:left w:val="nil"/>
              <w:bottom w:val="single" w:sz="4" w:space="0" w:color="000000"/>
              <w:right w:val="single" w:sz="4" w:space="0" w:color="000000"/>
            </w:tcBorders>
            <w:vAlign w:val="center"/>
            <w:hideMark/>
          </w:tcPr>
          <w:p w14:paraId="00096676" w14:textId="77777777" w:rsidR="00A13D24" w:rsidRPr="00F2069C" w:rsidRDefault="00A13D24" w:rsidP="00CA7A97">
            <w:pPr>
              <w:pStyle w:val="Textoindependiente"/>
              <w:spacing w:before="229"/>
              <w:ind w:right="333"/>
              <w:jc w:val="center"/>
              <w:rPr>
                <w:rFonts w:ascii="Verdana" w:hAnsi="Verdana" w:cs="Tahoma"/>
                <w:b/>
                <w:bCs/>
                <w:sz w:val="14"/>
                <w:szCs w:val="14"/>
                <w:lang w:val="es-CO"/>
              </w:rPr>
            </w:pPr>
            <w:r w:rsidRPr="00F2069C">
              <w:rPr>
                <w:rFonts w:ascii="Verdana" w:hAnsi="Verdana" w:cs="Tahoma"/>
                <w:b/>
                <w:bCs/>
                <w:sz w:val="14"/>
                <w:szCs w:val="14"/>
                <w:lang w:val="es-CO"/>
              </w:rPr>
              <w:t>Identificación</w:t>
            </w:r>
          </w:p>
          <w:p w14:paraId="560A90F5" w14:textId="74A3D2EC" w:rsidR="00A13D24" w:rsidRPr="00F2069C" w:rsidRDefault="00A13D24" w:rsidP="00CA7A97">
            <w:pPr>
              <w:widowControl/>
              <w:autoSpaceDE/>
              <w:autoSpaceDN/>
              <w:jc w:val="center"/>
              <w:rPr>
                <w:rFonts w:eastAsia="Times New Roman" w:cs="Times New Roman"/>
                <w:b/>
                <w:bCs/>
                <w:sz w:val="14"/>
                <w:szCs w:val="14"/>
                <w:lang w:val="es-CO" w:eastAsia="es-CO"/>
              </w:rPr>
            </w:pPr>
          </w:p>
        </w:tc>
        <w:tc>
          <w:tcPr>
            <w:tcW w:w="664" w:type="pct"/>
            <w:tcBorders>
              <w:top w:val="single" w:sz="4" w:space="0" w:color="000000"/>
              <w:left w:val="nil"/>
              <w:bottom w:val="single" w:sz="4" w:space="0" w:color="000000"/>
              <w:right w:val="single" w:sz="4" w:space="0" w:color="000000"/>
            </w:tcBorders>
            <w:vAlign w:val="center"/>
            <w:hideMark/>
          </w:tcPr>
          <w:p w14:paraId="03AC7BA9" w14:textId="77777777" w:rsidR="00A13D24" w:rsidRPr="00F2069C" w:rsidRDefault="00A13D24" w:rsidP="00CA7A97">
            <w:pPr>
              <w:pStyle w:val="Textoindependiente"/>
              <w:spacing w:before="229"/>
              <w:ind w:right="333"/>
              <w:jc w:val="center"/>
              <w:rPr>
                <w:rFonts w:ascii="Verdana" w:hAnsi="Verdana" w:cs="Tahoma"/>
                <w:b/>
                <w:bCs/>
                <w:sz w:val="14"/>
                <w:szCs w:val="14"/>
                <w:lang w:val="es-CO"/>
              </w:rPr>
            </w:pPr>
            <w:r w:rsidRPr="00F2069C">
              <w:rPr>
                <w:rFonts w:ascii="Verdana" w:hAnsi="Verdana" w:cs="Tahoma"/>
                <w:b/>
                <w:bCs/>
                <w:sz w:val="14"/>
                <w:szCs w:val="14"/>
                <w:lang w:val="es-CO"/>
              </w:rPr>
              <w:t>Nombre Razón Social</w:t>
            </w:r>
          </w:p>
          <w:p w14:paraId="6E67EB55" w14:textId="4BDFA1A4" w:rsidR="00A13D24" w:rsidRPr="00F2069C" w:rsidRDefault="00A13D24" w:rsidP="00CA7A97">
            <w:pPr>
              <w:widowControl/>
              <w:autoSpaceDE/>
              <w:autoSpaceDN/>
              <w:jc w:val="center"/>
              <w:rPr>
                <w:rFonts w:eastAsia="Times New Roman" w:cs="Times New Roman"/>
                <w:b/>
                <w:bCs/>
                <w:sz w:val="14"/>
                <w:szCs w:val="14"/>
                <w:lang w:val="es-CO" w:eastAsia="es-CO"/>
              </w:rPr>
            </w:pPr>
          </w:p>
        </w:tc>
        <w:tc>
          <w:tcPr>
            <w:tcW w:w="448" w:type="pct"/>
            <w:tcBorders>
              <w:top w:val="single" w:sz="4" w:space="0" w:color="000000"/>
              <w:left w:val="nil"/>
              <w:bottom w:val="single" w:sz="4" w:space="0" w:color="000000"/>
              <w:right w:val="single" w:sz="4" w:space="0" w:color="000000"/>
            </w:tcBorders>
            <w:vAlign w:val="center"/>
            <w:hideMark/>
          </w:tcPr>
          <w:p w14:paraId="1C5A3D1E" w14:textId="77777777" w:rsidR="00A13D24" w:rsidRPr="00F2069C" w:rsidRDefault="00A13D24" w:rsidP="00CA7A97">
            <w:pPr>
              <w:pStyle w:val="Textoindependiente"/>
              <w:spacing w:before="229"/>
              <w:ind w:right="333"/>
              <w:jc w:val="center"/>
              <w:rPr>
                <w:rFonts w:ascii="Verdana" w:hAnsi="Verdana" w:cs="Tahoma"/>
                <w:b/>
                <w:bCs/>
                <w:sz w:val="14"/>
                <w:szCs w:val="14"/>
                <w:lang w:val="es-CO"/>
              </w:rPr>
            </w:pPr>
            <w:r w:rsidRPr="00F2069C">
              <w:rPr>
                <w:rFonts w:ascii="Verdana" w:hAnsi="Verdana" w:cs="Tahoma"/>
                <w:b/>
                <w:bCs/>
                <w:sz w:val="14"/>
                <w:szCs w:val="14"/>
                <w:lang w:val="es-CO"/>
              </w:rPr>
              <w:t>CDP</w:t>
            </w:r>
          </w:p>
          <w:p w14:paraId="23BBFE09" w14:textId="5DC31C4A" w:rsidR="00A13D24" w:rsidRPr="00F2069C" w:rsidRDefault="00A13D24" w:rsidP="00CA7A97">
            <w:pPr>
              <w:widowControl/>
              <w:autoSpaceDE/>
              <w:autoSpaceDN/>
              <w:jc w:val="center"/>
              <w:rPr>
                <w:rFonts w:eastAsia="Times New Roman" w:cs="Times New Roman"/>
                <w:b/>
                <w:bCs/>
                <w:sz w:val="14"/>
                <w:szCs w:val="14"/>
                <w:lang w:val="es-CO" w:eastAsia="es-CO"/>
              </w:rPr>
            </w:pPr>
          </w:p>
        </w:tc>
        <w:tc>
          <w:tcPr>
            <w:tcW w:w="919" w:type="pct"/>
            <w:tcBorders>
              <w:top w:val="single" w:sz="4" w:space="0" w:color="000000"/>
              <w:left w:val="nil"/>
              <w:bottom w:val="single" w:sz="4" w:space="0" w:color="000000"/>
              <w:right w:val="single" w:sz="4" w:space="0" w:color="000000"/>
            </w:tcBorders>
            <w:vAlign w:val="center"/>
            <w:hideMark/>
          </w:tcPr>
          <w:p w14:paraId="62CF59D0" w14:textId="77777777" w:rsidR="00A13D24" w:rsidRPr="00F2069C" w:rsidRDefault="00A13D24" w:rsidP="00CA7A97">
            <w:pPr>
              <w:pStyle w:val="Textoindependiente"/>
              <w:spacing w:before="229"/>
              <w:ind w:right="333"/>
              <w:jc w:val="center"/>
              <w:rPr>
                <w:rFonts w:ascii="Verdana" w:hAnsi="Verdana" w:cs="Tahoma"/>
                <w:b/>
                <w:bCs/>
                <w:sz w:val="14"/>
                <w:szCs w:val="14"/>
                <w:lang w:val="es-CO"/>
              </w:rPr>
            </w:pPr>
            <w:r w:rsidRPr="00F2069C">
              <w:rPr>
                <w:rFonts w:ascii="Verdana" w:hAnsi="Verdana" w:cs="Tahoma"/>
                <w:b/>
                <w:bCs/>
                <w:sz w:val="14"/>
                <w:szCs w:val="14"/>
                <w:lang w:val="es-CO"/>
              </w:rPr>
              <w:t>Compromisos</w:t>
            </w:r>
          </w:p>
          <w:p w14:paraId="7E0D774F" w14:textId="10CB1C26" w:rsidR="00A13D24" w:rsidRPr="00F2069C" w:rsidRDefault="00A13D24" w:rsidP="00CA7A97">
            <w:pPr>
              <w:widowControl/>
              <w:autoSpaceDE/>
              <w:autoSpaceDN/>
              <w:jc w:val="center"/>
              <w:rPr>
                <w:rFonts w:eastAsia="Times New Roman" w:cs="Times New Roman"/>
                <w:b/>
                <w:bCs/>
                <w:sz w:val="14"/>
                <w:szCs w:val="14"/>
                <w:lang w:val="es-CO" w:eastAsia="es-CO"/>
              </w:rPr>
            </w:pPr>
          </w:p>
        </w:tc>
        <w:tc>
          <w:tcPr>
            <w:tcW w:w="1213" w:type="pct"/>
            <w:tcBorders>
              <w:top w:val="single" w:sz="4" w:space="0" w:color="000000"/>
              <w:left w:val="nil"/>
              <w:bottom w:val="single" w:sz="4" w:space="0" w:color="000000"/>
              <w:right w:val="single" w:sz="4" w:space="0" w:color="000000"/>
            </w:tcBorders>
            <w:vAlign w:val="center"/>
            <w:hideMark/>
          </w:tcPr>
          <w:p w14:paraId="47B56E55" w14:textId="77777777" w:rsidR="00A13D24" w:rsidRPr="00F2069C" w:rsidRDefault="00A13D24" w:rsidP="00CA7A97">
            <w:pPr>
              <w:pStyle w:val="Textoindependiente"/>
              <w:spacing w:before="229"/>
              <w:ind w:right="333"/>
              <w:jc w:val="center"/>
              <w:rPr>
                <w:rFonts w:ascii="Verdana" w:hAnsi="Verdana" w:cs="Tahoma"/>
                <w:b/>
                <w:bCs/>
                <w:sz w:val="14"/>
                <w:szCs w:val="14"/>
                <w:lang w:val="es-CO"/>
              </w:rPr>
            </w:pPr>
            <w:r w:rsidRPr="00F2069C">
              <w:rPr>
                <w:rFonts w:ascii="Verdana" w:hAnsi="Verdana" w:cs="Tahoma"/>
                <w:b/>
                <w:bCs/>
                <w:sz w:val="14"/>
                <w:szCs w:val="14"/>
                <w:lang w:val="es-CO"/>
              </w:rPr>
              <w:t>Objeto contrato</w:t>
            </w:r>
          </w:p>
          <w:p w14:paraId="65A6FBF2" w14:textId="5B039ED7" w:rsidR="00A13D24" w:rsidRPr="00F2069C" w:rsidRDefault="00A13D24" w:rsidP="00CA7A97">
            <w:pPr>
              <w:widowControl/>
              <w:autoSpaceDE/>
              <w:autoSpaceDN/>
              <w:jc w:val="center"/>
              <w:rPr>
                <w:rFonts w:eastAsia="Times New Roman" w:cs="Times New Roman"/>
                <w:b/>
                <w:bCs/>
                <w:sz w:val="14"/>
                <w:szCs w:val="14"/>
                <w:lang w:val="es-CO" w:eastAsia="es-CO"/>
              </w:rPr>
            </w:pPr>
          </w:p>
        </w:tc>
      </w:tr>
      <w:tr w:rsidR="00A13D24" w:rsidRPr="00F2069C" w14:paraId="15A4A7E0" w14:textId="77777777" w:rsidTr="00840052">
        <w:trPr>
          <w:trHeight w:val="825"/>
        </w:trPr>
        <w:tc>
          <w:tcPr>
            <w:tcW w:w="825" w:type="pct"/>
            <w:tcBorders>
              <w:top w:val="nil"/>
              <w:left w:val="single" w:sz="4" w:space="0" w:color="000000"/>
              <w:bottom w:val="single" w:sz="4" w:space="0" w:color="000000"/>
              <w:right w:val="single" w:sz="4" w:space="0" w:color="000000"/>
            </w:tcBorders>
            <w:vAlign w:val="center"/>
            <w:hideMark/>
          </w:tcPr>
          <w:p w14:paraId="4AA8FEC5" w14:textId="7CC6E5D2"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 xml:space="preserve">$     </w:t>
            </w:r>
            <w:r w:rsidR="006155A6" w:rsidRPr="00F2069C">
              <w:rPr>
                <w:rFonts w:eastAsia="Times New Roman" w:cs="Times New Roman"/>
                <w:color w:val="000000"/>
                <w:sz w:val="14"/>
                <w:szCs w:val="14"/>
                <w:lang w:val="es-CO" w:eastAsia="es-CO"/>
              </w:rPr>
              <w:t xml:space="preserve">  </w:t>
            </w:r>
            <w:r w:rsidRPr="00F2069C">
              <w:rPr>
                <w:rFonts w:eastAsia="Times New Roman" w:cs="Times New Roman"/>
                <w:color w:val="000000"/>
                <w:sz w:val="14"/>
                <w:szCs w:val="14"/>
                <w:lang w:val="es-CO" w:eastAsia="es-CO"/>
              </w:rPr>
              <w:t>533,334.00</w:t>
            </w:r>
          </w:p>
        </w:tc>
        <w:tc>
          <w:tcPr>
            <w:tcW w:w="931" w:type="pct"/>
            <w:tcBorders>
              <w:top w:val="nil"/>
              <w:left w:val="nil"/>
              <w:bottom w:val="single" w:sz="4" w:space="0" w:color="000000"/>
              <w:right w:val="single" w:sz="4" w:space="0" w:color="000000"/>
            </w:tcBorders>
            <w:vAlign w:val="center"/>
            <w:hideMark/>
          </w:tcPr>
          <w:p w14:paraId="5042A1BC"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1010114254</w:t>
            </w:r>
          </w:p>
        </w:tc>
        <w:tc>
          <w:tcPr>
            <w:tcW w:w="664" w:type="pct"/>
            <w:tcBorders>
              <w:top w:val="nil"/>
              <w:left w:val="nil"/>
              <w:bottom w:val="single" w:sz="4" w:space="0" w:color="000000"/>
              <w:right w:val="single" w:sz="4" w:space="0" w:color="000000"/>
            </w:tcBorders>
            <w:vAlign w:val="center"/>
            <w:hideMark/>
          </w:tcPr>
          <w:p w14:paraId="27437ECB"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MORENO LOZANO ESTEBAN JAVIER</w:t>
            </w:r>
          </w:p>
        </w:tc>
        <w:tc>
          <w:tcPr>
            <w:tcW w:w="448" w:type="pct"/>
            <w:tcBorders>
              <w:top w:val="nil"/>
              <w:left w:val="nil"/>
              <w:bottom w:val="single" w:sz="4" w:space="0" w:color="000000"/>
              <w:right w:val="single" w:sz="4" w:space="0" w:color="000000"/>
            </w:tcBorders>
            <w:vAlign w:val="center"/>
            <w:hideMark/>
          </w:tcPr>
          <w:p w14:paraId="6363EEE3"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56325</w:t>
            </w:r>
          </w:p>
        </w:tc>
        <w:tc>
          <w:tcPr>
            <w:tcW w:w="919" w:type="pct"/>
            <w:tcBorders>
              <w:top w:val="nil"/>
              <w:left w:val="nil"/>
              <w:bottom w:val="single" w:sz="4" w:space="0" w:color="000000"/>
              <w:right w:val="single" w:sz="4" w:space="0" w:color="000000"/>
            </w:tcBorders>
            <w:vAlign w:val="center"/>
            <w:hideMark/>
          </w:tcPr>
          <w:p w14:paraId="0BD05CB3"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158825</w:t>
            </w:r>
          </w:p>
        </w:tc>
        <w:tc>
          <w:tcPr>
            <w:tcW w:w="1213" w:type="pct"/>
            <w:tcBorders>
              <w:top w:val="nil"/>
              <w:left w:val="nil"/>
              <w:bottom w:val="single" w:sz="4" w:space="0" w:color="000000"/>
              <w:right w:val="single" w:sz="4" w:space="0" w:color="000000"/>
            </w:tcBorders>
            <w:vAlign w:val="center"/>
            <w:hideMark/>
          </w:tcPr>
          <w:p w14:paraId="5380F786"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 xml:space="preserve">RAD 20256230025533 PRESTAR SERVICIOS PROFESIONALES PARA LA IMPLEMENTACIÓN DE LAS ESTRATEGIAS DE SALUD </w:t>
            </w:r>
            <w:r w:rsidRPr="00F2069C">
              <w:rPr>
                <w:rFonts w:eastAsia="Times New Roman" w:cs="Times New Roman"/>
                <w:color w:val="000000"/>
                <w:sz w:val="14"/>
                <w:szCs w:val="14"/>
                <w:lang w:val="es-CO" w:eastAsia="es-CO"/>
              </w:rPr>
              <w:lastRenderedPageBreak/>
              <w:t>MENTAL DE LOS FUNCIONARIOS DE LA UAEMC, PARA EL FORTALECIMIENTO DE LA GESTIÓN DE TALENTO HUMANO DE LA UAEMC.</w:t>
            </w:r>
          </w:p>
        </w:tc>
      </w:tr>
      <w:tr w:rsidR="00A13D24" w:rsidRPr="00F2069C" w14:paraId="1381E46B" w14:textId="77777777" w:rsidTr="00840052">
        <w:trPr>
          <w:trHeight w:val="398"/>
        </w:trPr>
        <w:tc>
          <w:tcPr>
            <w:tcW w:w="825" w:type="pct"/>
            <w:tcBorders>
              <w:top w:val="nil"/>
              <w:left w:val="single" w:sz="4" w:space="0" w:color="000000"/>
              <w:bottom w:val="single" w:sz="4" w:space="0" w:color="000000"/>
              <w:right w:val="single" w:sz="4" w:space="0" w:color="000000"/>
            </w:tcBorders>
            <w:vAlign w:val="center"/>
            <w:hideMark/>
          </w:tcPr>
          <w:p w14:paraId="68C8E7D5" w14:textId="3BABB70B"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lastRenderedPageBreak/>
              <w:t xml:space="preserve">$  </w:t>
            </w:r>
            <w:r w:rsidR="006155A6" w:rsidRPr="00F2069C">
              <w:rPr>
                <w:rFonts w:eastAsia="Times New Roman" w:cs="Times New Roman"/>
                <w:color w:val="000000"/>
                <w:sz w:val="14"/>
                <w:szCs w:val="14"/>
                <w:lang w:val="es-CO" w:eastAsia="es-CO"/>
              </w:rPr>
              <w:t xml:space="preserve">  </w:t>
            </w:r>
            <w:r w:rsidRPr="00F2069C">
              <w:rPr>
                <w:rFonts w:eastAsia="Times New Roman" w:cs="Times New Roman"/>
                <w:color w:val="000000"/>
                <w:sz w:val="14"/>
                <w:szCs w:val="14"/>
                <w:lang w:val="es-CO" w:eastAsia="es-CO"/>
              </w:rPr>
              <w:t>3,600,000.00</w:t>
            </w:r>
          </w:p>
        </w:tc>
        <w:tc>
          <w:tcPr>
            <w:tcW w:w="931" w:type="pct"/>
            <w:tcBorders>
              <w:top w:val="nil"/>
              <w:left w:val="nil"/>
              <w:bottom w:val="single" w:sz="4" w:space="0" w:color="000000"/>
              <w:right w:val="single" w:sz="4" w:space="0" w:color="000000"/>
            </w:tcBorders>
            <w:vAlign w:val="center"/>
            <w:hideMark/>
          </w:tcPr>
          <w:p w14:paraId="7E72BDB4"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74377896</w:t>
            </w:r>
          </w:p>
        </w:tc>
        <w:tc>
          <w:tcPr>
            <w:tcW w:w="664" w:type="pct"/>
            <w:tcBorders>
              <w:top w:val="nil"/>
              <w:left w:val="nil"/>
              <w:bottom w:val="single" w:sz="4" w:space="0" w:color="000000"/>
              <w:right w:val="single" w:sz="4" w:space="0" w:color="000000"/>
            </w:tcBorders>
            <w:vAlign w:val="center"/>
            <w:hideMark/>
          </w:tcPr>
          <w:p w14:paraId="12E48EBD"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CANO PERICO GUSTAVO ANDRES</w:t>
            </w:r>
          </w:p>
        </w:tc>
        <w:tc>
          <w:tcPr>
            <w:tcW w:w="448" w:type="pct"/>
            <w:tcBorders>
              <w:top w:val="nil"/>
              <w:left w:val="nil"/>
              <w:bottom w:val="single" w:sz="4" w:space="0" w:color="000000"/>
              <w:right w:val="single" w:sz="4" w:space="0" w:color="000000"/>
            </w:tcBorders>
            <w:vAlign w:val="center"/>
            <w:hideMark/>
          </w:tcPr>
          <w:p w14:paraId="6544B54F"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70925</w:t>
            </w:r>
          </w:p>
        </w:tc>
        <w:tc>
          <w:tcPr>
            <w:tcW w:w="919" w:type="pct"/>
            <w:tcBorders>
              <w:top w:val="nil"/>
              <w:left w:val="nil"/>
              <w:bottom w:val="single" w:sz="4" w:space="0" w:color="000000"/>
              <w:right w:val="single" w:sz="4" w:space="0" w:color="000000"/>
            </w:tcBorders>
            <w:vAlign w:val="center"/>
            <w:hideMark/>
          </w:tcPr>
          <w:p w14:paraId="17EC90F0"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254425</w:t>
            </w:r>
          </w:p>
        </w:tc>
        <w:tc>
          <w:tcPr>
            <w:tcW w:w="1213" w:type="pct"/>
            <w:tcBorders>
              <w:top w:val="nil"/>
              <w:left w:val="nil"/>
              <w:bottom w:val="single" w:sz="4" w:space="0" w:color="000000"/>
              <w:right w:val="single" w:sz="4" w:space="0" w:color="000000"/>
            </w:tcBorders>
            <w:vAlign w:val="center"/>
            <w:hideMark/>
          </w:tcPr>
          <w:p w14:paraId="6980F69D"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20256230041233 652 PRESTAR SERVICIOS PROFESIONALES ESPECIALIZADOS EN EL ACOMPAÑAMIENTO EN EL CUMPLIMIENTO DE LOS ACUERDOS NACIONALES ESTATALES SINGULARES</w:t>
            </w:r>
          </w:p>
        </w:tc>
      </w:tr>
      <w:tr w:rsidR="00A13D24" w:rsidRPr="00F2069C" w14:paraId="406B0EFE" w14:textId="77777777" w:rsidTr="00840052">
        <w:trPr>
          <w:trHeight w:val="825"/>
        </w:trPr>
        <w:tc>
          <w:tcPr>
            <w:tcW w:w="825" w:type="pct"/>
            <w:tcBorders>
              <w:top w:val="nil"/>
              <w:left w:val="single" w:sz="4" w:space="0" w:color="000000"/>
              <w:bottom w:val="single" w:sz="4" w:space="0" w:color="000000"/>
              <w:right w:val="single" w:sz="4" w:space="0" w:color="000000"/>
            </w:tcBorders>
            <w:vAlign w:val="center"/>
            <w:hideMark/>
          </w:tcPr>
          <w:p w14:paraId="79248840" w14:textId="45B94004"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       233,334.00</w:t>
            </w:r>
          </w:p>
        </w:tc>
        <w:tc>
          <w:tcPr>
            <w:tcW w:w="931" w:type="pct"/>
            <w:tcBorders>
              <w:top w:val="nil"/>
              <w:left w:val="nil"/>
              <w:bottom w:val="single" w:sz="4" w:space="0" w:color="000000"/>
              <w:right w:val="single" w:sz="4" w:space="0" w:color="000000"/>
            </w:tcBorders>
            <w:vAlign w:val="center"/>
            <w:hideMark/>
          </w:tcPr>
          <w:p w14:paraId="098C05FA"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53153109</w:t>
            </w:r>
          </w:p>
        </w:tc>
        <w:tc>
          <w:tcPr>
            <w:tcW w:w="664" w:type="pct"/>
            <w:tcBorders>
              <w:top w:val="nil"/>
              <w:left w:val="nil"/>
              <w:bottom w:val="single" w:sz="4" w:space="0" w:color="000000"/>
              <w:right w:val="single" w:sz="4" w:space="0" w:color="000000"/>
            </w:tcBorders>
            <w:vAlign w:val="center"/>
            <w:hideMark/>
          </w:tcPr>
          <w:p w14:paraId="5BCDEBB6"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ROJAS BALLEN DIANA MARCELA</w:t>
            </w:r>
          </w:p>
        </w:tc>
        <w:tc>
          <w:tcPr>
            <w:tcW w:w="448" w:type="pct"/>
            <w:tcBorders>
              <w:top w:val="nil"/>
              <w:left w:val="nil"/>
              <w:bottom w:val="single" w:sz="4" w:space="0" w:color="000000"/>
              <w:right w:val="single" w:sz="4" w:space="0" w:color="000000"/>
            </w:tcBorders>
            <w:vAlign w:val="center"/>
            <w:hideMark/>
          </w:tcPr>
          <w:p w14:paraId="05D87F2F"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35825</w:t>
            </w:r>
          </w:p>
        </w:tc>
        <w:tc>
          <w:tcPr>
            <w:tcW w:w="919" w:type="pct"/>
            <w:tcBorders>
              <w:top w:val="nil"/>
              <w:left w:val="nil"/>
              <w:bottom w:val="single" w:sz="4" w:space="0" w:color="000000"/>
              <w:right w:val="single" w:sz="4" w:space="0" w:color="000000"/>
            </w:tcBorders>
            <w:vAlign w:val="center"/>
            <w:hideMark/>
          </w:tcPr>
          <w:p w14:paraId="5D93EE49"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86325</w:t>
            </w:r>
          </w:p>
        </w:tc>
        <w:tc>
          <w:tcPr>
            <w:tcW w:w="1213" w:type="pct"/>
            <w:tcBorders>
              <w:top w:val="nil"/>
              <w:left w:val="nil"/>
              <w:bottom w:val="single" w:sz="4" w:space="0" w:color="000000"/>
              <w:right w:val="single" w:sz="4" w:space="0" w:color="000000"/>
            </w:tcBorders>
            <w:vAlign w:val="center"/>
            <w:hideMark/>
          </w:tcPr>
          <w:p w14:paraId="0F2959EA"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20256230011063 PRESTAR SERVICIOS PROFESIONALES, PARA REALIZAR ACTIVIDADES DE EVALUACIÓN, PROMOCION, PREVENCION, INTERVENCION Y MONITOREO DE RIESGO PSICOSOCIAL, APOYO INDIVIDUAL, CAPACITACIONES, TALLERES EN TEMAS PSICOSOCIALES GENERANDO ESTRATEGIAS PA</w:t>
            </w:r>
          </w:p>
        </w:tc>
      </w:tr>
      <w:tr w:rsidR="00A13D24" w:rsidRPr="00F2069C" w14:paraId="3D03F758" w14:textId="77777777" w:rsidTr="00840052">
        <w:trPr>
          <w:trHeight w:val="825"/>
        </w:trPr>
        <w:tc>
          <w:tcPr>
            <w:tcW w:w="825" w:type="pct"/>
            <w:tcBorders>
              <w:top w:val="nil"/>
              <w:left w:val="single" w:sz="4" w:space="0" w:color="000000"/>
              <w:bottom w:val="single" w:sz="4" w:space="0" w:color="000000"/>
              <w:right w:val="single" w:sz="4" w:space="0" w:color="000000"/>
            </w:tcBorders>
            <w:vAlign w:val="center"/>
            <w:hideMark/>
          </w:tcPr>
          <w:p w14:paraId="662B0DD3" w14:textId="5BE46A58"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 xml:space="preserve">$ </w:t>
            </w:r>
            <w:r w:rsidR="006155A6" w:rsidRPr="00F2069C">
              <w:rPr>
                <w:rFonts w:eastAsia="Times New Roman" w:cs="Times New Roman"/>
                <w:color w:val="000000"/>
                <w:sz w:val="14"/>
                <w:szCs w:val="14"/>
                <w:lang w:val="es-CO" w:eastAsia="es-CO"/>
              </w:rPr>
              <w:t xml:space="preserve"> </w:t>
            </w:r>
            <w:r w:rsidRPr="00F2069C">
              <w:rPr>
                <w:rFonts w:eastAsia="Times New Roman" w:cs="Times New Roman"/>
                <w:color w:val="000000"/>
                <w:sz w:val="14"/>
                <w:szCs w:val="14"/>
                <w:lang w:val="es-CO" w:eastAsia="es-CO"/>
              </w:rPr>
              <w:t xml:space="preserve"> </w:t>
            </w:r>
            <w:r w:rsidR="006155A6" w:rsidRPr="00F2069C">
              <w:rPr>
                <w:rFonts w:eastAsia="Times New Roman" w:cs="Times New Roman"/>
                <w:color w:val="000000"/>
                <w:sz w:val="14"/>
                <w:szCs w:val="14"/>
                <w:lang w:val="es-CO" w:eastAsia="es-CO"/>
              </w:rPr>
              <w:t xml:space="preserve">  </w:t>
            </w:r>
            <w:r w:rsidRPr="00F2069C">
              <w:rPr>
                <w:rFonts w:eastAsia="Times New Roman" w:cs="Times New Roman"/>
                <w:color w:val="000000"/>
                <w:sz w:val="14"/>
                <w:szCs w:val="14"/>
                <w:lang w:val="es-CO" w:eastAsia="es-CO"/>
              </w:rPr>
              <w:t>1,400,000.00</w:t>
            </w:r>
          </w:p>
        </w:tc>
        <w:tc>
          <w:tcPr>
            <w:tcW w:w="931" w:type="pct"/>
            <w:tcBorders>
              <w:top w:val="nil"/>
              <w:left w:val="nil"/>
              <w:bottom w:val="single" w:sz="4" w:space="0" w:color="000000"/>
              <w:right w:val="single" w:sz="4" w:space="0" w:color="000000"/>
            </w:tcBorders>
            <w:vAlign w:val="center"/>
            <w:hideMark/>
          </w:tcPr>
          <w:p w14:paraId="1CBE328B"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1022945937</w:t>
            </w:r>
          </w:p>
        </w:tc>
        <w:tc>
          <w:tcPr>
            <w:tcW w:w="664" w:type="pct"/>
            <w:tcBorders>
              <w:top w:val="nil"/>
              <w:left w:val="nil"/>
              <w:bottom w:val="single" w:sz="4" w:space="0" w:color="000000"/>
              <w:right w:val="single" w:sz="4" w:space="0" w:color="000000"/>
            </w:tcBorders>
            <w:vAlign w:val="center"/>
            <w:hideMark/>
          </w:tcPr>
          <w:p w14:paraId="47A5BEA2"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CANO RUIZ FERNANDO ENRRIQUE</w:t>
            </w:r>
          </w:p>
        </w:tc>
        <w:tc>
          <w:tcPr>
            <w:tcW w:w="448" w:type="pct"/>
            <w:tcBorders>
              <w:top w:val="nil"/>
              <w:left w:val="nil"/>
              <w:bottom w:val="single" w:sz="4" w:space="0" w:color="000000"/>
              <w:right w:val="single" w:sz="4" w:space="0" w:color="000000"/>
            </w:tcBorders>
            <w:vAlign w:val="center"/>
            <w:hideMark/>
          </w:tcPr>
          <w:p w14:paraId="3C8F3946"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48425</w:t>
            </w:r>
          </w:p>
        </w:tc>
        <w:tc>
          <w:tcPr>
            <w:tcW w:w="919" w:type="pct"/>
            <w:tcBorders>
              <w:top w:val="nil"/>
              <w:left w:val="nil"/>
              <w:bottom w:val="single" w:sz="4" w:space="0" w:color="000000"/>
              <w:right w:val="single" w:sz="4" w:space="0" w:color="000000"/>
            </w:tcBorders>
            <w:vAlign w:val="center"/>
            <w:hideMark/>
          </w:tcPr>
          <w:p w14:paraId="5D9505E6"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122925</w:t>
            </w:r>
          </w:p>
        </w:tc>
        <w:tc>
          <w:tcPr>
            <w:tcW w:w="1213" w:type="pct"/>
            <w:tcBorders>
              <w:top w:val="nil"/>
              <w:left w:val="nil"/>
              <w:bottom w:val="single" w:sz="4" w:space="0" w:color="000000"/>
              <w:right w:val="single" w:sz="4" w:space="0" w:color="000000"/>
            </w:tcBorders>
            <w:vAlign w:val="center"/>
            <w:hideMark/>
          </w:tcPr>
          <w:p w14:paraId="39102FBB"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20256230018123 PRESTAR SERVICIOS PROFESIONALES PARA LEVANTAMIENTO Y CONSOLIDACION DE INFORMACION Y TRAMITE DE RESPUESTA A PETICIONES DE COMPETENCIA DE CAPACITACIONES Y EN GENERAL DE LA SUBDIRECCIÓN DE TALENTO HUMANO, DE ACUERDO CON LAS CONDICIONES Y</w:t>
            </w:r>
          </w:p>
        </w:tc>
      </w:tr>
      <w:tr w:rsidR="00A13D24" w:rsidRPr="00F2069C" w14:paraId="1236B62A" w14:textId="77777777" w:rsidTr="00840052">
        <w:trPr>
          <w:trHeight w:val="825"/>
        </w:trPr>
        <w:tc>
          <w:tcPr>
            <w:tcW w:w="825" w:type="pct"/>
            <w:tcBorders>
              <w:top w:val="nil"/>
              <w:left w:val="single" w:sz="4" w:space="0" w:color="000000"/>
              <w:bottom w:val="single" w:sz="4" w:space="0" w:color="000000"/>
              <w:right w:val="single" w:sz="4" w:space="0" w:color="000000"/>
            </w:tcBorders>
            <w:vAlign w:val="center"/>
            <w:hideMark/>
          </w:tcPr>
          <w:p w14:paraId="5C34BFB6" w14:textId="0B37EAC6"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 xml:space="preserve">$    </w:t>
            </w:r>
            <w:r w:rsidR="006155A6" w:rsidRPr="00F2069C">
              <w:rPr>
                <w:rFonts w:eastAsia="Times New Roman" w:cs="Times New Roman"/>
                <w:color w:val="000000"/>
                <w:sz w:val="14"/>
                <w:szCs w:val="14"/>
                <w:lang w:val="es-CO" w:eastAsia="es-CO"/>
              </w:rPr>
              <w:t xml:space="preserve"> </w:t>
            </w:r>
            <w:r w:rsidRPr="00F2069C">
              <w:rPr>
                <w:rFonts w:eastAsia="Times New Roman" w:cs="Times New Roman"/>
                <w:color w:val="000000"/>
                <w:sz w:val="14"/>
                <w:szCs w:val="14"/>
                <w:lang w:val="es-CO" w:eastAsia="es-CO"/>
              </w:rPr>
              <w:t>4,033,334.00</w:t>
            </w:r>
          </w:p>
        </w:tc>
        <w:tc>
          <w:tcPr>
            <w:tcW w:w="931" w:type="pct"/>
            <w:tcBorders>
              <w:top w:val="nil"/>
              <w:left w:val="nil"/>
              <w:bottom w:val="single" w:sz="4" w:space="0" w:color="000000"/>
              <w:right w:val="single" w:sz="4" w:space="0" w:color="000000"/>
            </w:tcBorders>
            <w:vAlign w:val="center"/>
            <w:hideMark/>
          </w:tcPr>
          <w:p w14:paraId="6EAB93AA"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1014207920</w:t>
            </w:r>
          </w:p>
        </w:tc>
        <w:tc>
          <w:tcPr>
            <w:tcW w:w="664" w:type="pct"/>
            <w:tcBorders>
              <w:top w:val="nil"/>
              <w:left w:val="nil"/>
              <w:bottom w:val="single" w:sz="4" w:space="0" w:color="000000"/>
              <w:right w:val="single" w:sz="4" w:space="0" w:color="000000"/>
            </w:tcBorders>
            <w:vAlign w:val="center"/>
            <w:hideMark/>
          </w:tcPr>
          <w:p w14:paraId="474CC5D6"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LOPEZ RICO JUAN CARLOS</w:t>
            </w:r>
          </w:p>
        </w:tc>
        <w:tc>
          <w:tcPr>
            <w:tcW w:w="448" w:type="pct"/>
            <w:tcBorders>
              <w:top w:val="nil"/>
              <w:left w:val="nil"/>
              <w:bottom w:val="single" w:sz="4" w:space="0" w:color="000000"/>
              <w:right w:val="single" w:sz="4" w:space="0" w:color="000000"/>
            </w:tcBorders>
            <w:vAlign w:val="center"/>
            <w:hideMark/>
          </w:tcPr>
          <w:p w14:paraId="674E7DEE"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50625</w:t>
            </w:r>
          </w:p>
        </w:tc>
        <w:tc>
          <w:tcPr>
            <w:tcW w:w="919" w:type="pct"/>
            <w:tcBorders>
              <w:top w:val="nil"/>
              <w:left w:val="nil"/>
              <w:bottom w:val="single" w:sz="4" w:space="0" w:color="000000"/>
              <w:right w:val="single" w:sz="4" w:space="0" w:color="000000"/>
            </w:tcBorders>
            <w:vAlign w:val="center"/>
            <w:hideMark/>
          </w:tcPr>
          <w:p w14:paraId="4941EF79"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125325</w:t>
            </w:r>
          </w:p>
        </w:tc>
        <w:tc>
          <w:tcPr>
            <w:tcW w:w="1213" w:type="pct"/>
            <w:tcBorders>
              <w:top w:val="nil"/>
              <w:left w:val="nil"/>
              <w:bottom w:val="single" w:sz="4" w:space="0" w:color="000000"/>
              <w:right w:val="single" w:sz="4" w:space="0" w:color="000000"/>
            </w:tcBorders>
            <w:vAlign w:val="center"/>
            <w:hideMark/>
          </w:tcPr>
          <w:p w14:paraId="018CD0E6"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20256230018783 PRESTAR SERVICIOS PROFESIONALES PARA ESTRUCTURAR Y GESTIONAR JURÍDICAMENTE LAS NECESIDADES CONTRACTUALES Y DE PERSONAL DE LA SUBDIRECCIÓN DE TALENTO HUMANO, TENDIENTES AL FORTALECIMIENTO DE LA GESTIÓN DEL TALENTO HUMANO. CPSP 284 2025</w:t>
            </w:r>
          </w:p>
        </w:tc>
      </w:tr>
      <w:tr w:rsidR="00A13D24" w:rsidRPr="00F2069C" w14:paraId="5F2AC783" w14:textId="77777777" w:rsidTr="00840052">
        <w:trPr>
          <w:trHeight w:val="825"/>
        </w:trPr>
        <w:tc>
          <w:tcPr>
            <w:tcW w:w="825" w:type="pct"/>
            <w:tcBorders>
              <w:top w:val="nil"/>
              <w:left w:val="single" w:sz="4" w:space="0" w:color="000000"/>
              <w:bottom w:val="single" w:sz="4" w:space="0" w:color="000000"/>
              <w:right w:val="single" w:sz="4" w:space="0" w:color="000000"/>
            </w:tcBorders>
            <w:vAlign w:val="center"/>
            <w:hideMark/>
          </w:tcPr>
          <w:p w14:paraId="57F71BFC" w14:textId="65C2382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w:t>
            </w:r>
            <w:r w:rsidR="001A0299" w:rsidRPr="00F2069C">
              <w:rPr>
                <w:rFonts w:eastAsia="Times New Roman" w:cs="Times New Roman"/>
                <w:color w:val="000000"/>
                <w:sz w:val="14"/>
                <w:szCs w:val="14"/>
                <w:lang w:val="es-CO" w:eastAsia="es-CO"/>
              </w:rPr>
              <w:t xml:space="preserve"> </w:t>
            </w:r>
            <w:r w:rsidRPr="00F2069C">
              <w:rPr>
                <w:rFonts w:eastAsia="Times New Roman" w:cs="Times New Roman"/>
                <w:color w:val="000000"/>
                <w:sz w:val="14"/>
                <w:szCs w:val="14"/>
                <w:lang w:val="es-CO" w:eastAsia="es-CO"/>
              </w:rPr>
              <w:t xml:space="preserve">    4,433,334.00</w:t>
            </w:r>
          </w:p>
        </w:tc>
        <w:tc>
          <w:tcPr>
            <w:tcW w:w="931" w:type="pct"/>
            <w:tcBorders>
              <w:top w:val="nil"/>
              <w:left w:val="nil"/>
              <w:bottom w:val="single" w:sz="4" w:space="0" w:color="000000"/>
              <w:right w:val="single" w:sz="4" w:space="0" w:color="000000"/>
            </w:tcBorders>
            <w:vAlign w:val="center"/>
            <w:hideMark/>
          </w:tcPr>
          <w:p w14:paraId="3DF976C4"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1127577054</w:t>
            </w:r>
          </w:p>
        </w:tc>
        <w:tc>
          <w:tcPr>
            <w:tcW w:w="664" w:type="pct"/>
            <w:tcBorders>
              <w:top w:val="nil"/>
              <w:left w:val="nil"/>
              <w:bottom w:val="single" w:sz="4" w:space="0" w:color="000000"/>
              <w:right w:val="single" w:sz="4" w:space="0" w:color="000000"/>
            </w:tcBorders>
            <w:vAlign w:val="center"/>
            <w:hideMark/>
          </w:tcPr>
          <w:p w14:paraId="264E01B1"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VERGARA DIAZ YELIS ISABEL</w:t>
            </w:r>
          </w:p>
        </w:tc>
        <w:tc>
          <w:tcPr>
            <w:tcW w:w="448" w:type="pct"/>
            <w:tcBorders>
              <w:top w:val="nil"/>
              <w:left w:val="nil"/>
              <w:bottom w:val="single" w:sz="4" w:space="0" w:color="000000"/>
              <w:right w:val="single" w:sz="4" w:space="0" w:color="000000"/>
            </w:tcBorders>
            <w:vAlign w:val="center"/>
            <w:hideMark/>
          </w:tcPr>
          <w:p w14:paraId="19A39787"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42125</w:t>
            </w:r>
          </w:p>
        </w:tc>
        <w:tc>
          <w:tcPr>
            <w:tcW w:w="919" w:type="pct"/>
            <w:tcBorders>
              <w:top w:val="nil"/>
              <w:left w:val="nil"/>
              <w:bottom w:val="single" w:sz="4" w:space="0" w:color="000000"/>
              <w:right w:val="single" w:sz="4" w:space="0" w:color="000000"/>
            </w:tcBorders>
            <w:vAlign w:val="center"/>
            <w:hideMark/>
          </w:tcPr>
          <w:p w14:paraId="33F8E0AC"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127125</w:t>
            </w:r>
          </w:p>
        </w:tc>
        <w:tc>
          <w:tcPr>
            <w:tcW w:w="1213" w:type="pct"/>
            <w:tcBorders>
              <w:top w:val="nil"/>
              <w:left w:val="nil"/>
              <w:bottom w:val="single" w:sz="4" w:space="0" w:color="000000"/>
              <w:right w:val="single" w:sz="4" w:space="0" w:color="000000"/>
            </w:tcBorders>
            <w:vAlign w:val="center"/>
            <w:hideMark/>
          </w:tcPr>
          <w:p w14:paraId="6DCFFD06"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20256230019003 PRESTAR SERVICIOS PROFESIONALES PARA GESTIÓN DE CAPACITACIONES CON COOPERACIÓN INTERNACIONAL PARA BENEFICIO DE LOS FUNCIONARIOS DE MIGRACIÓN COLOMBIA, ASI COMO GESTIÓN DE CALIDAD PARA EL FORTALECIMIENTO DE LA GESTIÓN DE TALENTO HUMANO</w:t>
            </w:r>
          </w:p>
        </w:tc>
      </w:tr>
      <w:tr w:rsidR="00A13D24" w:rsidRPr="00F2069C" w14:paraId="6E2E01D3" w14:textId="77777777" w:rsidTr="00840052">
        <w:trPr>
          <w:trHeight w:val="825"/>
        </w:trPr>
        <w:tc>
          <w:tcPr>
            <w:tcW w:w="825" w:type="pct"/>
            <w:tcBorders>
              <w:top w:val="nil"/>
              <w:left w:val="single" w:sz="4" w:space="0" w:color="000000"/>
              <w:bottom w:val="single" w:sz="4" w:space="0" w:color="000000"/>
              <w:right w:val="single" w:sz="4" w:space="0" w:color="000000"/>
            </w:tcBorders>
            <w:vAlign w:val="center"/>
            <w:hideMark/>
          </w:tcPr>
          <w:p w14:paraId="0734E202" w14:textId="7F97926B"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     4,900,000.00</w:t>
            </w:r>
          </w:p>
        </w:tc>
        <w:tc>
          <w:tcPr>
            <w:tcW w:w="931" w:type="pct"/>
            <w:tcBorders>
              <w:top w:val="nil"/>
              <w:left w:val="nil"/>
              <w:bottom w:val="single" w:sz="4" w:space="0" w:color="000000"/>
              <w:right w:val="single" w:sz="4" w:space="0" w:color="000000"/>
            </w:tcBorders>
            <w:vAlign w:val="center"/>
            <w:hideMark/>
          </w:tcPr>
          <w:p w14:paraId="12CF0C0B"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1013687016</w:t>
            </w:r>
          </w:p>
        </w:tc>
        <w:tc>
          <w:tcPr>
            <w:tcW w:w="664" w:type="pct"/>
            <w:tcBorders>
              <w:top w:val="nil"/>
              <w:left w:val="nil"/>
              <w:bottom w:val="single" w:sz="4" w:space="0" w:color="000000"/>
              <w:right w:val="single" w:sz="4" w:space="0" w:color="000000"/>
            </w:tcBorders>
            <w:vAlign w:val="center"/>
            <w:hideMark/>
          </w:tcPr>
          <w:p w14:paraId="2C0DC702"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QUEBRALLA MARTIN CRISTHIAN FERNANDO</w:t>
            </w:r>
          </w:p>
        </w:tc>
        <w:tc>
          <w:tcPr>
            <w:tcW w:w="448" w:type="pct"/>
            <w:tcBorders>
              <w:top w:val="nil"/>
              <w:left w:val="nil"/>
              <w:bottom w:val="single" w:sz="4" w:space="0" w:color="000000"/>
              <w:right w:val="single" w:sz="4" w:space="0" w:color="000000"/>
            </w:tcBorders>
            <w:vAlign w:val="center"/>
            <w:hideMark/>
          </w:tcPr>
          <w:p w14:paraId="2798565E"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36925</w:t>
            </w:r>
          </w:p>
        </w:tc>
        <w:tc>
          <w:tcPr>
            <w:tcW w:w="919" w:type="pct"/>
            <w:tcBorders>
              <w:top w:val="nil"/>
              <w:left w:val="nil"/>
              <w:bottom w:val="single" w:sz="4" w:space="0" w:color="000000"/>
              <w:right w:val="single" w:sz="4" w:space="0" w:color="000000"/>
            </w:tcBorders>
            <w:vAlign w:val="center"/>
            <w:hideMark/>
          </w:tcPr>
          <w:p w14:paraId="1A36284C"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129725</w:t>
            </w:r>
          </w:p>
        </w:tc>
        <w:tc>
          <w:tcPr>
            <w:tcW w:w="1213" w:type="pct"/>
            <w:tcBorders>
              <w:top w:val="nil"/>
              <w:left w:val="nil"/>
              <w:bottom w:val="single" w:sz="4" w:space="0" w:color="000000"/>
              <w:right w:val="single" w:sz="4" w:space="0" w:color="000000"/>
            </w:tcBorders>
            <w:vAlign w:val="center"/>
            <w:hideMark/>
          </w:tcPr>
          <w:p w14:paraId="2AB49E6A"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 xml:space="preserve">20256230019463 PRESTAR SERVICIOS PROFESIONALES A LA SUBDIRECCIÓN DE TALENTO HUMANO EN LO </w:t>
            </w:r>
            <w:r w:rsidRPr="00F2069C">
              <w:rPr>
                <w:rFonts w:eastAsia="Times New Roman" w:cs="Times New Roman"/>
                <w:color w:val="000000"/>
                <w:sz w:val="14"/>
                <w:szCs w:val="14"/>
                <w:lang w:val="es-CO" w:eastAsia="es-CO"/>
              </w:rPr>
              <w:lastRenderedPageBreak/>
              <w:t>RELACIONADO EN LA GESTION DEL EMPLEO PUBLICO, MANUAL ESPECIFICO DE FUNCIONES Y COMPETENCIAS LABORALES Y CONCEPTUALIZACION EN MATERIA DE DESARROLLO ORGANIZACIONAL</w:t>
            </w:r>
          </w:p>
        </w:tc>
      </w:tr>
      <w:tr w:rsidR="00A13D24" w:rsidRPr="00F2069C" w14:paraId="306CF83B" w14:textId="77777777" w:rsidTr="00840052">
        <w:trPr>
          <w:trHeight w:val="825"/>
        </w:trPr>
        <w:tc>
          <w:tcPr>
            <w:tcW w:w="825" w:type="pct"/>
            <w:tcBorders>
              <w:top w:val="nil"/>
              <w:left w:val="single" w:sz="4" w:space="0" w:color="000000"/>
              <w:bottom w:val="single" w:sz="4" w:space="0" w:color="000000"/>
              <w:right w:val="single" w:sz="4" w:space="0" w:color="000000"/>
            </w:tcBorders>
            <w:vAlign w:val="center"/>
            <w:hideMark/>
          </w:tcPr>
          <w:p w14:paraId="7608FA21" w14:textId="2610A0DB"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lastRenderedPageBreak/>
              <w:t>$</w:t>
            </w:r>
            <w:r w:rsidR="008A4816" w:rsidRPr="00F2069C">
              <w:rPr>
                <w:rFonts w:eastAsia="Times New Roman" w:cs="Times New Roman"/>
                <w:color w:val="000000"/>
                <w:sz w:val="14"/>
                <w:szCs w:val="14"/>
                <w:lang w:val="es-CO" w:eastAsia="es-CO"/>
              </w:rPr>
              <w:t xml:space="preserve"> </w:t>
            </w:r>
            <w:r w:rsidRPr="00F2069C">
              <w:rPr>
                <w:rFonts w:eastAsia="Times New Roman" w:cs="Times New Roman"/>
                <w:color w:val="000000"/>
                <w:sz w:val="14"/>
                <w:szCs w:val="14"/>
                <w:lang w:val="es-CO" w:eastAsia="es-CO"/>
              </w:rPr>
              <w:t xml:space="preserve">    1,400,000.00</w:t>
            </w:r>
          </w:p>
        </w:tc>
        <w:tc>
          <w:tcPr>
            <w:tcW w:w="931" w:type="pct"/>
            <w:tcBorders>
              <w:top w:val="nil"/>
              <w:left w:val="nil"/>
              <w:bottom w:val="single" w:sz="4" w:space="0" w:color="000000"/>
              <w:right w:val="single" w:sz="4" w:space="0" w:color="000000"/>
            </w:tcBorders>
            <w:vAlign w:val="center"/>
            <w:hideMark/>
          </w:tcPr>
          <w:p w14:paraId="5170B534"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80176084</w:t>
            </w:r>
          </w:p>
        </w:tc>
        <w:tc>
          <w:tcPr>
            <w:tcW w:w="664" w:type="pct"/>
            <w:tcBorders>
              <w:top w:val="nil"/>
              <w:left w:val="nil"/>
              <w:bottom w:val="single" w:sz="4" w:space="0" w:color="000000"/>
              <w:right w:val="single" w:sz="4" w:space="0" w:color="000000"/>
            </w:tcBorders>
            <w:vAlign w:val="center"/>
            <w:hideMark/>
          </w:tcPr>
          <w:p w14:paraId="6BE47769"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LOZANO RINCON JONATTAN</w:t>
            </w:r>
          </w:p>
        </w:tc>
        <w:tc>
          <w:tcPr>
            <w:tcW w:w="448" w:type="pct"/>
            <w:tcBorders>
              <w:top w:val="nil"/>
              <w:left w:val="nil"/>
              <w:bottom w:val="single" w:sz="4" w:space="0" w:color="000000"/>
              <w:right w:val="single" w:sz="4" w:space="0" w:color="000000"/>
            </w:tcBorders>
            <w:vAlign w:val="center"/>
            <w:hideMark/>
          </w:tcPr>
          <w:p w14:paraId="36C5EA16"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54525</w:t>
            </w:r>
          </w:p>
        </w:tc>
        <w:tc>
          <w:tcPr>
            <w:tcW w:w="919" w:type="pct"/>
            <w:tcBorders>
              <w:top w:val="nil"/>
              <w:left w:val="nil"/>
              <w:bottom w:val="single" w:sz="4" w:space="0" w:color="000000"/>
              <w:right w:val="single" w:sz="4" w:space="0" w:color="000000"/>
            </w:tcBorders>
            <w:vAlign w:val="center"/>
            <w:hideMark/>
          </w:tcPr>
          <w:p w14:paraId="61B21A0B"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146825</w:t>
            </w:r>
          </w:p>
        </w:tc>
        <w:tc>
          <w:tcPr>
            <w:tcW w:w="1213" w:type="pct"/>
            <w:tcBorders>
              <w:top w:val="nil"/>
              <w:left w:val="nil"/>
              <w:bottom w:val="single" w:sz="4" w:space="0" w:color="000000"/>
              <w:right w:val="single" w:sz="4" w:space="0" w:color="000000"/>
            </w:tcBorders>
            <w:vAlign w:val="center"/>
            <w:hideMark/>
          </w:tcPr>
          <w:p w14:paraId="089DFFDA"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RAD 20256230023173 PRESTAR SERVICIOS PROFESIONALES PARA LA PROVISION DE LOS EMPLEOS EN EL SISTEMA GENERAL DE CARRERA ADMINISTRATIVA DESDE LA VERIFICACION DE REQUISITOS MINIMOS, PROYECCIÓN DE ESTUDIOS TECNICOS, ACTUACIONES ADMINISTRATIVAS, RESPUESTAS</w:t>
            </w:r>
          </w:p>
        </w:tc>
      </w:tr>
      <w:tr w:rsidR="00A13D24" w:rsidRPr="00F2069C" w14:paraId="66AE4847" w14:textId="77777777" w:rsidTr="00840052">
        <w:trPr>
          <w:trHeight w:val="825"/>
        </w:trPr>
        <w:tc>
          <w:tcPr>
            <w:tcW w:w="825" w:type="pct"/>
            <w:tcBorders>
              <w:top w:val="nil"/>
              <w:left w:val="single" w:sz="4" w:space="0" w:color="000000"/>
              <w:bottom w:val="single" w:sz="4" w:space="0" w:color="000000"/>
              <w:right w:val="single" w:sz="4" w:space="0" w:color="000000"/>
            </w:tcBorders>
            <w:vAlign w:val="center"/>
            <w:hideMark/>
          </w:tcPr>
          <w:p w14:paraId="5F7BC573" w14:textId="43A73448"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w:t>
            </w:r>
            <w:r w:rsidR="008A4816" w:rsidRPr="00F2069C">
              <w:rPr>
                <w:rFonts w:eastAsia="Times New Roman" w:cs="Times New Roman"/>
                <w:color w:val="000000"/>
                <w:sz w:val="14"/>
                <w:szCs w:val="14"/>
                <w:lang w:val="es-CO" w:eastAsia="es-CO"/>
              </w:rPr>
              <w:t xml:space="preserve"> </w:t>
            </w:r>
            <w:r w:rsidRPr="00F2069C">
              <w:rPr>
                <w:rFonts w:eastAsia="Times New Roman" w:cs="Times New Roman"/>
                <w:color w:val="000000"/>
                <w:sz w:val="14"/>
                <w:szCs w:val="14"/>
                <w:lang w:val="es-CO" w:eastAsia="es-CO"/>
              </w:rPr>
              <w:t xml:space="preserve">    1,283,334.00</w:t>
            </w:r>
          </w:p>
        </w:tc>
        <w:tc>
          <w:tcPr>
            <w:tcW w:w="931" w:type="pct"/>
            <w:tcBorders>
              <w:top w:val="nil"/>
              <w:left w:val="nil"/>
              <w:bottom w:val="single" w:sz="4" w:space="0" w:color="000000"/>
              <w:right w:val="single" w:sz="4" w:space="0" w:color="000000"/>
            </w:tcBorders>
            <w:vAlign w:val="center"/>
            <w:hideMark/>
          </w:tcPr>
          <w:p w14:paraId="2A52BAB3"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1000774030</w:t>
            </w:r>
          </w:p>
        </w:tc>
        <w:tc>
          <w:tcPr>
            <w:tcW w:w="664" w:type="pct"/>
            <w:tcBorders>
              <w:top w:val="nil"/>
              <w:left w:val="nil"/>
              <w:bottom w:val="single" w:sz="4" w:space="0" w:color="000000"/>
              <w:right w:val="single" w:sz="4" w:space="0" w:color="000000"/>
            </w:tcBorders>
            <w:vAlign w:val="center"/>
            <w:hideMark/>
          </w:tcPr>
          <w:p w14:paraId="42D12A69"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ARISTIZABAL RUSINQUE BRENDA JULIETH</w:t>
            </w:r>
          </w:p>
        </w:tc>
        <w:tc>
          <w:tcPr>
            <w:tcW w:w="448" w:type="pct"/>
            <w:tcBorders>
              <w:top w:val="nil"/>
              <w:left w:val="nil"/>
              <w:bottom w:val="single" w:sz="4" w:space="0" w:color="000000"/>
              <w:right w:val="single" w:sz="4" w:space="0" w:color="000000"/>
            </w:tcBorders>
            <w:vAlign w:val="center"/>
            <w:hideMark/>
          </w:tcPr>
          <w:p w14:paraId="6D54DFA0"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50325</w:t>
            </w:r>
          </w:p>
        </w:tc>
        <w:tc>
          <w:tcPr>
            <w:tcW w:w="919" w:type="pct"/>
            <w:tcBorders>
              <w:top w:val="nil"/>
              <w:left w:val="nil"/>
              <w:bottom w:val="single" w:sz="4" w:space="0" w:color="000000"/>
              <w:right w:val="single" w:sz="4" w:space="0" w:color="000000"/>
            </w:tcBorders>
            <w:vAlign w:val="center"/>
            <w:hideMark/>
          </w:tcPr>
          <w:p w14:paraId="6C13E306"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148425</w:t>
            </w:r>
          </w:p>
        </w:tc>
        <w:tc>
          <w:tcPr>
            <w:tcW w:w="1213" w:type="pct"/>
            <w:tcBorders>
              <w:top w:val="nil"/>
              <w:left w:val="nil"/>
              <w:bottom w:val="single" w:sz="4" w:space="0" w:color="000000"/>
              <w:right w:val="single" w:sz="4" w:space="0" w:color="000000"/>
            </w:tcBorders>
            <w:vAlign w:val="center"/>
            <w:hideMark/>
          </w:tcPr>
          <w:p w14:paraId="51F95E95"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RAD 20256230023493 PRESTAR SERVICIOS DE APOYO A LA GESTION EN LA PROYECCION DE RESPUESTAS A PETICIONES RELACIONADOS CON EL CONCURSO DE MERITOS PARA EL FORTALECIMIENTO DE LA GESTIÓN DE TALENTO HUMANO DE LA UAEMC.</w:t>
            </w:r>
          </w:p>
        </w:tc>
      </w:tr>
      <w:tr w:rsidR="00A13D24" w:rsidRPr="00F2069C" w14:paraId="089938C0" w14:textId="77777777" w:rsidTr="00840052">
        <w:trPr>
          <w:trHeight w:val="825"/>
        </w:trPr>
        <w:tc>
          <w:tcPr>
            <w:tcW w:w="825" w:type="pct"/>
            <w:tcBorders>
              <w:top w:val="nil"/>
              <w:left w:val="single" w:sz="4" w:space="0" w:color="000000"/>
              <w:bottom w:val="single" w:sz="4" w:space="0" w:color="000000"/>
              <w:right w:val="single" w:sz="4" w:space="0" w:color="000000"/>
            </w:tcBorders>
            <w:vAlign w:val="center"/>
            <w:hideMark/>
          </w:tcPr>
          <w:p w14:paraId="4717B6F1" w14:textId="7F5A9DDB"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w:t>
            </w:r>
            <w:r w:rsidR="00AA201F" w:rsidRPr="00F2069C">
              <w:rPr>
                <w:rFonts w:eastAsia="Times New Roman" w:cs="Times New Roman"/>
                <w:color w:val="000000"/>
                <w:sz w:val="14"/>
                <w:szCs w:val="14"/>
                <w:lang w:val="es-CO" w:eastAsia="es-CO"/>
              </w:rPr>
              <w:t xml:space="preserve">  </w:t>
            </w:r>
            <w:r w:rsidRPr="00F2069C">
              <w:rPr>
                <w:rFonts w:eastAsia="Times New Roman" w:cs="Times New Roman"/>
                <w:color w:val="000000"/>
                <w:sz w:val="14"/>
                <w:szCs w:val="14"/>
                <w:lang w:val="es-CO" w:eastAsia="es-CO"/>
              </w:rPr>
              <w:t xml:space="preserve">   2,566,667.00</w:t>
            </w:r>
          </w:p>
        </w:tc>
        <w:tc>
          <w:tcPr>
            <w:tcW w:w="931" w:type="pct"/>
            <w:tcBorders>
              <w:top w:val="nil"/>
              <w:left w:val="nil"/>
              <w:bottom w:val="single" w:sz="4" w:space="0" w:color="000000"/>
              <w:right w:val="single" w:sz="4" w:space="0" w:color="000000"/>
            </w:tcBorders>
            <w:vAlign w:val="center"/>
            <w:hideMark/>
          </w:tcPr>
          <w:p w14:paraId="73D20BA5"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52717187</w:t>
            </w:r>
          </w:p>
        </w:tc>
        <w:tc>
          <w:tcPr>
            <w:tcW w:w="664" w:type="pct"/>
            <w:tcBorders>
              <w:top w:val="nil"/>
              <w:left w:val="nil"/>
              <w:bottom w:val="single" w:sz="4" w:space="0" w:color="000000"/>
              <w:right w:val="single" w:sz="4" w:space="0" w:color="000000"/>
            </w:tcBorders>
            <w:vAlign w:val="center"/>
            <w:hideMark/>
          </w:tcPr>
          <w:p w14:paraId="5C15BFD0"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GOMEZ AGUIRRE HEIDY YOJANNA</w:t>
            </w:r>
          </w:p>
        </w:tc>
        <w:tc>
          <w:tcPr>
            <w:tcW w:w="448" w:type="pct"/>
            <w:tcBorders>
              <w:top w:val="nil"/>
              <w:left w:val="nil"/>
              <w:bottom w:val="single" w:sz="4" w:space="0" w:color="000000"/>
              <w:right w:val="single" w:sz="4" w:space="0" w:color="000000"/>
            </w:tcBorders>
            <w:vAlign w:val="center"/>
            <w:hideMark/>
          </w:tcPr>
          <w:p w14:paraId="496C669A"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50825</w:t>
            </w:r>
          </w:p>
        </w:tc>
        <w:tc>
          <w:tcPr>
            <w:tcW w:w="919" w:type="pct"/>
            <w:tcBorders>
              <w:top w:val="nil"/>
              <w:left w:val="nil"/>
              <w:bottom w:val="single" w:sz="4" w:space="0" w:color="000000"/>
              <w:right w:val="single" w:sz="4" w:space="0" w:color="000000"/>
            </w:tcBorders>
            <w:vAlign w:val="center"/>
            <w:hideMark/>
          </w:tcPr>
          <w:p w14:paraId="5EA90C31"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153125</w:t>
            </w:r>
          </w:p>
        </w:tc>
        <w:tc>
          <w:tcPr>
            <w:tcW w:w="1213" w:type="pct"/>
            <w:tcBorders>
              <w:top w:val="nil"/>
              <w:left w:val="nil"/>
              <w:bottom w:val="single" w:sz="4" w:space="0" w:color="000000"/>
              <w:right w:val="single" w:sz="4" w:space="0" w:color="000000"/>
            </w:tcBorders>
            <w:vAlign w:val="center"/>
            <w:hideMark/>
          </w:tcPr>
          <w:p w14:paraId="1645A35F"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RAD 20256230024403 PRESTAR SERVICIOS PROFESIONALES EN LA IMPLEMENTACION DE ESTRATEGIAS DE FORTALECIMIENTO EN SALUD MENTAL MEDIANTE ACOMPAÑAMIENTOS PSICOLOGICOS, CAPACITACIONES, CHARLAS, PROMOVIENDO LA MEJORA DE LA CALIDAD DE VIDA DE LOS FUNCIONARIOS</w:t>
            </w:r>
          </w:p>
        </w:tc>
      </w:tr>
      <w:tr w:rsidR="00A13D24" w:rsidRPr="00F2069C" w14:paraId="5FD0189E" w14:textId="77777777" w:rsidTr="00840052">
        <w:trPr>
          <w:trHeight w:val="825"/>
        </w:trPr>
        <w:tc>
          <w:tcPr>
            <w:tcW w:w="825" w:type="pct"/>
            <w:tcBorders>
              <w:top w:val="nil"/>
              <w:left w:val="single" w:sz="4" w:space="0" w:color="000000"/>
              <w:bottom w:val="single" w:sz="4" w:space="0" w:color="000000"/>
              <w:right w:val="single" w:sz="4" w:space="0" w:color="000000"/>
            </w:tcBorders>
            <w:vAlign w:val="center"/>
            <w:hideMark/>
          </w:tcPr>
          <w:p w14:paraId="7922CAEE" w14:textId="44F51D0E"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w:t>
            </w:r>
            <w:r w:rsidR="00E27CF8" w:rsidRPr="00F2069C">
              <w:rPr>
                <w:rFonts w:eastAsia="Times New Roman" w:cs="Times New Roman"/>
                <w:color w:val="000000"/>
                <w:sz w:val="14"/>
                <w:szCs w:val="14"/>
                <w:lang w:val="es-CO" w:eastAsia="es-CO"/>
              </w:rPr>
              <w:t xml:space="preserve">  </w:t>
            </w:r>
            <w:r w:rsidRPr="00F2069C">
              <w:rPr>
                <w:rFonts w:eastAsia="Times New Roman" w:cs="Times New Roman"/>
                <w:color w:val="000000"/>
                <w:sz w:val="14"/>
                <w:szCs w:val="14"/>
                <w:lang w:val="es-CO" w:eastAsia="es-CO"/>
              </w:rPr>
              <w:t xml:space="preserve">   2,133,333.00</w:t>
            </w:r>
          </w:p>
        </w:tc>
        <w:tc>
          <w:tcPr>
            <w:tcW w:w="931" w:type="pct"/>
            <w:tcBorders>
              <w:top w:val="nil"/>
              <w:left w:val="nil"/>
              <w:bottom w:val="single" w:sz="4" w:space="0" w:color="000000"/>
              <w:right w:val="single" w:sz="4" w:space="0" w:color="000000"/>
            </w:tcBorders>
            <w:vAlign w:val="center"/>
            <w:hideMark/>
          </w:tcPr>
          <w:p w14:paraId="46CFFA9B"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79470333</w:t>
            </w:r>
          </w:p>
        </w:tc>
        <w:tc>
          <w:tcPr>
            <w:tcW w:w="664" w:type="pct"/>
            <w:tcBorders>
              <w:top w:val="nil"/>
              <w:left w:val="nil"/>
              <w:bottom w:val="single" w:sz="4" w:space="0" w:color="000000"/>
              <w:right w:val="single" w:sz="4" w:space="0" w:color="000000"/>
            </w:tcBorders>
            <w:vAlign w:val="center"/>
            <w:hideMark/>
          </w:tcPr>
          <w:p w14:paraId="33CDE6C0"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PINILLA SUAREZ HECTOR ORLANDO</w:t>
            </w:r>
          </w:p>
        </w:tc>
        <w:tc>
          <w:tcPr>
            <w:tcW w:w="448" w:type="pct"/>
            <w:tcBorders>
              <w:top w:val="nil"/>
              <w:left w:val="nil"/>
              <w:bottom w:val="single" w:sz="4" w:space="0" w:color="000000"/>
              <w:right w:val="single" w:sz="4" w:space="0" w:color="000000"/>
            </w:tcBorders>
            <w:vAlign w:val="center"/>
            <w:hideMark/>
          </w:tcPr>
          <w:p w14:paraId="7D1A1070"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57425</w:t>
            </w:r>
          </w:p>
        </w:tc>
        <w:tc>
          <w:tcPr>
            <w:tcW w:w="919" w:type="pct"/>
            <w:tcBorders>
              <w:top w:val="nil"/>
              <w:left w:val="nil"/>
              <w:bottom w:val="single" w:sz="4" w:space="0" w:color="000000"/>
              <w:right w:val="single" w:sz="4" w:space="0" w:color="000000"/>
            </w:tcBorders>
            <w:vAlign w:val="center"/>
            <w:hideMark/>
          </w:tcPr>
          <w:p w14:paraId="6BF59DD5"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177025</w:t>
            </w:r>
          </w:p>
        </w:tc>
        <w:tc>
          <w:tcPr>
            <w:tcW w:w="1213" w:type="pct"/>
            <w:tcBorders>
              <w:top w:val="nil"/>
              <w:left w:val="nil"/>
              <w:bottom w:val="single" w:sz="4" w:space="0" w:color="000000"/>
              <w:right w:val="single" w:sz="4" w:space="0" w:color="000000"/>
            </w:tcBorders>
            <w:vAlign w:val="center"/>
            <w:hideMark/>
          </w:tcPr>
          <w:p w14:paraId="48B4EC0A"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20256230027153 PRESTAR SERVICIOS PROFESIONALES PARA REALIZAR CAPACITACIONES EN PROGRAMAS DE FORMACIÓN E INNOVACIÓN PARA EL FORTALECIMIENTO DE LA GESTIÓN DE TALENTO HUMANO DE LA UAEMC. CPSP 381 2025</w:t>
            </w:r>
          </w:p>
        </w:tc>
      </w:tr>
      <w:tr w:rsidR="00A13D24" w:rsidRPr="00F2069C" w14:paraId="5AB4A61A" w14:textId="77777777" w:rsidTr="00840052">
        <w:trPr>
          <w:trHeight w:val="825"/>
        </w:trPr>
        <w:tc>
          <w:tcPr>
            <w:tcW w:w="825" w:type="pct"/>
            <w:tcBorders>
              <w:top w:val="nil"/>
              <w:left w:val="single" w:sz="4" w:space="0" w:color="000000"/>
              <w:bottom w:val="single" w:sz="4" w:space="0" w:color="000000"/>
              <w:right w:val="single" w:sz="4" w:space="0" w:color="000000"/>
            </w:tcBorders>
            <w:vAlign w:val="center"/>
            <w:hideMark/>
          </w:tcPr>
          <w:p w14:paraId="4D4D4F32" w14:textId="4F99AA71"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w:t>
            </w:r>
            <w:r w:rsidR="00E27CF8" w:rsidRPr="00F2069C">
              <w:rPr>
                <w:rFonts w:eastAsia="Times New Roman" w:cs="Times New Roman"/>
                <w:color w:val="000000"/>
                <w:sz w:val="14"/>
                <w:szCs w:val="14"/>
                <w:lang w:val="es-CO" w:eastAsia="es-CO"/>
              </w:rPr>
              <w:t xml:space="preserve"> </w:t>
            </w:r>
            <w:r w:rsidRPr="00F2069C">
              <w:rPr>
                <w:rFonts w:eastAsia="Times New Roman" w:cs="Times New Roman"/>
                <w:color w:val="000000"/>
                <w:sz w:val="14"/>
                <w:szCs w:val="14"/>
                <w:lang w:val="es-CO" w:eastAsia="es-CO"/>
              </w:rPr>
              <w:t xml:space="preserve">    4,400,000.00</w:t>
            </w:r>
          </w:p>
        </w:tc>
        <w:tc>
          <w:tcPr>
            <w:tcW w:w="931" w:type="pct"/>
            <w:tcBorders>
              <w:top w:val="nil"/>
              <w:left w:val="nil"/>
              <w:bottom w:val="single" w:sz="4" w:space="0" w:color="000000"/>
              <w:right w:val="single" w:sz="4" w:space="0" w:color="000000"/>
            </w:tcBorders>
            <w:vAlign w:val="center"/>
            <w:hideMark/>
          </w:tcPr>
          <w:p w14:paraId="29E41D4A"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80472054</w:t>
            </w:r>
          </w:p>
        </w:tc>
        <w:tc>
          <w:tcPr>
            <w:tcW w:w="664" w:type="pct"/>
            <w:tcBorders>
              <w:top w:val="nil"/>
              <w:left w:val="nil"/>
              <w:bottom w:val="single" w:sz="4" w:space="0" w:color="000000"/>
              <w:right w:val="single" w:sz="4" w:space="0" w:color="000000"/>
            </w:tcBorders>
            <w:vAlign w:val="center"/>
            <w:hideMark/>
          </w:tcPr>
          <w:p w14:paraId="2F44577B"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DUQUE VARGAS HERMAN EDUARDO</w:t>
            </w:r>
          </w:p>
        </w:tc>
        <w:tc>
          <w:tcPr>
            <w:tcW w:w="448" w:type="pct"/>
            <w:tcBorders>
              <w:top w:val="nil"/>
              <w:left w:val="nil"/>
              <w:bottom w:val="single" w:sz="4" w:space="0" w:color="000000"/>
              <w:right w:val="single" w:sz="4" w:space="0" w:color="000000"/>
            </w:tcBorders>
            <w:vAlign w:val="center"/>
            <w:hideMark/>
          </w:tcPr>
          <w:p w14:paraId="6BDCDAFA"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62225</w:t>
            </w:r>
          </w:p>
        </w:tc>
        <w:tc>
          <w:tcPr>
            <w:tcW w:w="919" w:type="pct"/>
            <w:tcBorders>
              <w:top w:val="nil"/>
              <w:left w:val="nil"/>
              <w:bottom w:val="single" w:sz="4" w:space="0" w:color="000000"/>
              <w:right w:val="single" w:sz="4" w:space="0" w:color="000000"/>
            </w:tcBorders>
            <w:vAlign w:val="center"/>
            <w:hideMark/>
          </w:tcPr>
          <w:p w14:paraId="12C9AC19"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193425</w:t>
            </w:r>
          </w:p>
        </w:tc>
        <w:tc>
          <w:tcPr>
            <w:tcW w:w="1213" w:type="pct"/>
            <w:tcBorders>
              <w:top w:val="nil"/>
              <w:left w:val="nil"/>
              <w:bottom w:val="single" w:sz="4" w:space="0" w:color="000000"/>
              <w:right w:val="single" w:sz="4" w:space="0" w:color="000000"/>
            </w:tcBorders>
            <w:vAlign w:val="center"/>
            <w:hideMark/>
          </w:tcPr>
          <w:p w14:paraId="5DDBF78C" w14:textId="77777777" w:rsidR="00A13D24" w:rsidRPr="00F2069C" w:rsidRDefault="00A13D24" w:rsidP="00B67C74">
            <w:pPr>
              <w:widowControl/>
              <w:autoSpaceDE/>
              <w:autoSpaceDN/>
              <w:rPr>
                <w:rFonts w:eastAsia="Times New Roman" w:cs="Times New Roman"/>
                <w:color w:val="000000"/>
                <w:sz w:val="14"/>
                <w:szCs w:val="14"/>
                <w:lang w:val="es-CO" w:eastAsia="es-CO"/>
              </w:rPr>
            </w:pPr>
            <w:r w:rsidRPr="00F2069C">
              <w:rPr>
                <w:rFonts w:eastAsia="Times New Roman" w:cs="Times New Roman"/>
                <w:color w:val="000000"/>
                <w:sz w:val="14"/>
                <w:szCs w:val="14"/>
                <w:lang w:val="es-CO" w:eastAsia="es-CO"/>
              </w:rPr>
              <w:t>20256230030923 PRESTAR SERVICIOS DE APOYO A LA GESTION DOCUMENTAL DE LA SUBDIRECCIÓN DE TALENTO HUMANO, PARA EL FORTALECIMIENTO DE LA GESTIÓN DEL TALENTO HUMANO DE LA UAEMC. CPS 408 2025</w:t>
            </w:r>
          </w:p>
        </w:tc>
      </w:tr>
    </w:tbl>
    <w:p w14:paraId="2DA8B84A" w14:textId="02EA915F" w:rsidR="009F2620" w:rsidRDefault="00F56D0F" w:rsidP="0093082B">
      <w:pPr>
        <w:pStyle w:val="Textoindependiente"/>
        <w:spacing w:before="229"/>
        <w:ind w:left="262" w:right="333"/>
        <w:jc w:val="both"/>
        <w:rPr>
          <w:rFonts w:ascii="Verdana" w:hAnsi="Verdana" w:cs="Tahoma"/>
          <w:sz w:val="22"/>
          <w:szCs w:val="22"/>
          <w:lang w:val="es-CO"/>
        </w:rPr>
      </w:pPr>
      <w:r>
        <w:rPr>
          <w:rFonts w:ascii="Verdana" w:hAnsi="Verdana" w:cs="Tahoma"/>
          <w:sz w:val="22"/>
          <w:szCs w:val="22"/>
          <w:lang w:val="es-CO"/>
        </w:rPr>
        <w:t>Por lo anterior, agradezco su colaboración ordenando a quien corresponde, adelantar los respectivos registros de SIIF</w:t>
      </w:r>
      <w:r w:rsidR="00BE4E64">
        <w:rPr>
          <w:rFonts w:ascii="Verdana" w:hAnsi="Verdana" w:cs="Tahoma"/>
          <w:sz w:val="22"/>
          <w:szCs w:val="22"/>
          <w:lang w:val="es-CO"/>
        </w:rPr>
        <w:t xml:space="preserve"> de liberación de recursos no ejecutados</w:t>
      </w:r>
      <w:r>
        <w:rPr>
          <w:rFonts w:ascii="Verdana" w:hAnsi="Verdana" w:cs="Tahoma"/>
          <w:sz w:val="22"/>
          <w:szCs w:val="22"/>
          <w:lang w:val="es-CO"/>
        </w:rPr>
        <w:t xml:space="preserve">. </w:t>
      </w:r>
    </w:p>
    <w:p w14:paraId="2EC8D58A" w14:textId="77777777" w:rsidR="009F2620" w:rsidRDefault="009F2620" w:rsidP="0093082B">
      <w:pPr>
        <w:pStyle w:val="Textoindependiente"/>
        <w:spacing w:before="229"/>
        <w:ind w:left="262" w:right="333"/>
        <w:jc w:val="both"/>
        <w:rPr>
          <w:rFonts w:ascii="Verdana" w:hAnsi="Verdana" w:cs="Tahoma"/>
          <w:sz w:val="22"/>
          <w:szCs w:val="22"/>
          <w:lang w:val="es-CO"/>
        </w:rPr>
      </w:pPr>
    </w:p>
    <w:p w14:paraId="06327296" w14:textId="24B5695D" w:rsidR="00F56D0F" w:rsidRDefault="009F2620" w:rsidP="0093082B">
      <w:pPr>
        <w:pStyle w:val="Textoindependiente"/>
        <w:spacing w:before="229"/>
        <w:ind w:left="262" w:right="333"/>
        <w:jc w:val="both"/>
        <w:rPr>
          <w:rFonts w:ascii="Verdana" w:hAnsi="Verdana" w:cs="Tahoma"/>
          <w:sz w:val="22"/>
          <w:szCs w:val="22"/>
          <w:lang w:val="es-CO"/>
        </w:rPr>
      </w:pPr>
      <w:r>
        <w:rPr>
          <w:rFonts w:ascii="Verdana" w:hAnsi="Verdana" w:cs="Tahoma"/>
          <w:sz w:val="22"/>
          <w:szCs w:val="22"/>
          <w:lang w:val="es-CO"/>
        </w:rPr>
        <w:lastRenderedPageBreak/>
        <w:t>Finalmente, e</w:t>
      </w:r>
      <w:r w:rsidR="00F56D0F">
        <w:rPr>
          <w:rFonts w:ascii="Verdana" w:hAnsi="Verdana" w:cs="Tahoma"/>
          <w:sz w:val="22"/>
          <w:szCs w:val="22"/>
          <w:lang w:val="es-CO"/>
        </w:rPr>
        <w:t xml:space="preserve">n cuanto a los contratos de personas jurídicas y gastos de nómina, </w:t>
      </w:r>
      <w:r>
        <w:rPr>
          <w:rFonts w:ascii="Verdana" w:hAnsi="Verdana" w:cs="Tahoma"/>
          <w:sz w:val="22"/>
          <w:szCs w:val="22"/>
          <w:lang w:val="es-CO"/>
        </w:rPr>
        <w:t xml:space="preserve">le informo que </w:t>
      </w:r>
      <w:r w:rsidR="00F56D0F">
        <w:rPr>
          <w:rFonts w:ascii="Verdana" w:hAnsi="Verdana" w:cs="Tahoma"/>
          <w:sz w:val="22"/>
          <w:szCs w:val="22"/>
          <w:lang w:val="es-CO"/>
        </w:rPr>
        <w:t xml:space="preserve">se remitió a los respectivos coordinadores de la STH </w:t>
      </w:r>
      <w:r>
        <w:rPr>
          <w:rFonts w:ascii="Verdana" w:hAnsi="Verdana" w:cs="Tahoma"/>
          <w:sz w:val="22"/>
          <w:szCs w:val="22"/>
          <w:lang w:val="es-CO"/>
        </w:rPr>
        <w:t xml:space="preserve">para que adelanten el trámite correspondiente de liberación ante la Subdirección Administrativa y Financiera, para los casos en que haya lugar. </w:t>
      </w:r>
    </w:p>
    <w:p w14:paraId="4E98CF4D" w14:textId="61BFBF5B" w:rsidR="007E0E86" w:rsidRPr="00C02E50" w:rsidRDefault="007E0E86" w:rsidP="00F7365A">
      <w:pPr>
        <w:pStyle w:val="Textoindependiente"/>
        <w:spacing w:before="229"/>
        <w:ind w:left="262" w:right="333"/>
        <w:jc w:val="both"/>
        <w:rPr>
          <w:rFonts w:ascii="Verdana" w:hAnsi="Verdana" w:cs="Tahoma"/>
          <w:sz w:val="22"/>
          <w:szCs w:val="22"/>
          <w:lang w:val="es-CO"/>
        </w:rPr>
      </w:pPr>
      <w:r w:rsidRPr="00C02E50">
        <w:rPr>
          <w:rFonts w:ascii="Verdana" w:hAnsi="Verdana" w:cs="Tahoma"/>
          <w:sz w:val="22"/>
          <w:szCs w:val="22"/>
          <w:lang w:val="es-CO"/>
        </w:rPr>
        <w:t xml:space="preserve">Cordialmente, </w:t>
      </w:r>
    </w:p>
    <w:p w14:paraId="39333043" w14:textId="77777777" w:rsidR="00717A20" w:rsidRDefault="00717A20">
      <w:pPr>
        <w:pStyle w:val="Textoindependiente"/>
        <w:spacing w:before="1"/>
        <w:rPr>
          <w:rFonts w:ascii="Verdana" w:hAnsi="Verdana" w:cs="Tahoma"/>
          <w:sz w:val="22"/>
          <w:szCs w:val="22"/>
        </w:rPr>
      </w:pPr>
    </w:p>
    <w:p w14:paraId="124D9478" w14:textId="77777777" w:rsidR="00523D4C" w:rsidRDefault="00523D4C">
      <w:pPr>
        <w:pStyle w:val="Textoindependiente"/>
        <w:spacing w:before="1"/>
        <w:rPr>
          <w:rFonts w:ascii="Verdana" w:hAnsi="Verdana" w:cs="Tahoma"/>
          <w:sz w:val="22"/>
          <w:szCs w:val="22"/>
        </w:rPr>
      </w:pPr>
    </w:p>
    <w:p w14:paraId="12BE5DD6" w14:textId="77777777" w:rsidR="00523D4C" w:rsidRPr="004A1B47" w:rsidRDefault="00523D4C">
      <w:pPr>
        <w:pStyle w:val="Textoindependiente"/>
        <w:spacing w:before="1"/>
        <w:rPr>
          <w:rFonts w:ascii="Verdana" w:hAnsi="Verdana" w:cs="Tahoma"/>
          <w:sz w:val="22"/>
          <w:szCs w:val="22"/>
        </w:rPr>
      </w:pPr>
    </w:p>
    <w:p w14:paraId="75C60B5F" w14:textId="77777777" w:rsidR="00717A20" w:rsidRPr="004A1B47" w:rsidRDefault="00717A20">
      <w:pPr>
        <w:pStyle w:val="Textoindependiente"/>
        <w:rPr>
          <w:rFonts w:ascii="Verdana" w:hAnsi="Verdana" w:cs="Tahoma"/>
          <w:sz w:val="22"/>
          <w:szCs w:val="22"/>
        </w:rPr>
      </w:pPr>
    </w:p>
    <w:p w14:paraId="068EAF69" w14:textId="77777777" w:rsidR="00DA277C" w:rsidRPr="004A1B47" w:rsidRDefault="00DA277C" w:rsidP="00DA277C">
      <w:pPr>
        <w:tabs>
          <w:tab w:val="left" w:pos="1677"/>
        </w:tabs>
        <w:ind w:left="262"/>
        <w:rPr>
          <w:rFonts w:cs="Tahoma"/>
          <w:b/>
        </w:rPr>
      </w:pPr>
      <w:r w:rsidRPr="004D0144">
        <w:rPr>
          <w:rFonts w:cs="Tahoma"/>
          <w:b/>
        </w:rPr>
        <w:t>JANETTE ALEXANDRA LUNA VELA</w:t>
      </w:r>
    </w:p>
    <w:p w14:paraId="2AEC0E03" w14:textId="39D5C5F6" w:rsidR="00DA277C" w:rsidRPr="004A1B47" w:rsidRDefault="00DA277C" w:rsidP="00DA277C">
      <w:pPr>
        <w:tabs>
          <w:tab w:val="left" w:pos="1677"/>
        </w:tabs>
        <w:ind w:left="262"/>
        <w:rPr>
          <w:rFonts w:cs="Tahoma"/>
          <w:b/>
        </w:rPr>
      </w:pPr>
      <w:r w:rsidRPr="004A1B47">
        <w:rPr>
          <w:rFonts w:cs="Tahoma"/>
          <w:b/>
        </w:rPr>
        <w:t>Subdirectora</w:t>
      </w:r>
      <w:r w:rsidRPr="004A1B47">
        <w:rPr>
          <w:rFonts w:cs="Tahoma"/>
          <w:b/>
          <w:spacing w:val="-4"/>
        </w:rPr>
        <w:t xml:space="preserve"> </w:t>
      </w:r>
      <w:r w:rsidRPr="004A1B47">
        <w:rPr>
          <w:rFonts w:cs="Tahoma"/>
          <w:b/>
        </w:rPr>
        <w:t>de</w:t>
      </w:r>
      <w:r w:rsidRPr="004A1B47">
        <w:rPr>
          <w:rFonts w:cs="Tahoma"/>
          <w:b/>
          <w:spacing w:val="-4"/>
        </w:rPr>
        <w:t xml:space="preserve"> </w:t>
      </w:r>
      <w:r w:rsidRPr="004A1B47">
        <w:rPr>
          <w:rFonts w:cs="Tahoma"/>
          <w:b/>
        </w:rPr>
        <w:t>Talento</w:t>
      </w:r>
      <w:r w:rsidRPr="004A1B47">
        <w:rPr>
          <w:rFonts w:cs="Tahoma"/>
          <w:b/>
          <w:spacing w:val="-4"/>
        </w:rPr>
        <w:t xml:space="preserve"> </w:t>
      </w:r>
      <w:r w:rsidRPr="004A1B47">
        <w:rPr>
          <w:rFonts w:cs="Tahoma"/>
          <w:b/>
          <w:spacing w:val="-2"/>
        </w:rPr>
        <w:t>Humano</w:t>
      </w:r>
      <w:r>
        <w:rPr>
          <w:rFonts w:cs="Tahoma"/>
          <w:b/>
          <w:spacing w:val="-2"/>
        </w:rPr>
        <w:t xml:space="preserve"> (E)</w:t>
      </w:r>
    </w:p>
    <w:p w14:paraId="4E757988" w14:textId="0FFC7E16" w:rsidR="00717A20" w:rsidRDefault="00647CBE">
      <w:pPr>
        <w:spacing w:before="252"/>
        <w:ind w:left="262"/>
        <w:jc w:val="both"/>
        <w:rPr>
          <w:rFonts w:cs="Tahoma"/>
          <w:spacing w:val="-6"/>
          <w:sz w:val="16"/>
          <w:szCs w:val="16"/>
        </w:rPr>
      </w:pPr>
      <w:r>
        <w:rPr>
          <w:noProof/>
          <w:lang w:eastAsia="es-ES"/>
        </w:rPr>
        <w:drawing>
          <wp:anchor distT="0" distB="0" distL="114300" distR="114300" simplePos="0" relativeHeight="251659264" behindDoc="1" locked="0" layoutInCell="1" allowOverlap="1" wp14:anchorId="11C7695D" wp14:editId="747762F7">
            <wp:simplePos x="0" y="0"/>
            <wp:positionH relativeFrom="column">
              <wp:posOffset>4337050</wp:posOffset>
            </wp:positionH>
            <wp:positionV relativeFrom="paragraph">
              <wp:posOffset>56515</wp:posOffset>
            </wp:positionV>
            <wp:extent cx="508000" cy="340548"/>
            <wp:effectExtent l="0" t="0" r="6350" b="254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8000" cy="340548"/>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519C9" w:rsidRPr="00CD7F5F">
        <w:rPr>
          <w:rFonts w:cs="Tahoma"/>
          <w:sz w:val="16"/>
          <w:szCs w:val="16"/>
        </w:rPr>
        <w:t>E</w:t>
      </w:r>
      <w:r w:rsidR="00C65B56" w:rsidRPr="00CD7F5F">
        <w:rPr>
          <w:rFonts w:cs="Tahoma"/>
          <w:sz w:val="16"/>
          <w:szCs w:val="16"/>
        </w:rPr>
        <w:t>laboró:</w:t>
      </w:r>
      <w:r w:rsidR="00E519C9" w:rsidRPr="00CD7F5F">
        <w:rPr>
          <w:rFonts w:cs="Tahoma"/>
          <w:sz w:val="16"/>
          <w:szCs w:val="16"/>
        </w:rPr>
        <w:t xml:space="preserve"> </w:t>
      </w:r>
      <w:r w:rsidR="00C65B56" w:rsidRPr="00CD7F5F">
        <w:rPr>
          <w:rFonts w:cs="Tahoma"/>
          <w:spacing w:val="-6"/>
          <w:sz w:val="16"/>
          <w:szCs w:val="16"/>
        </w:rPr>
        <w:t xml:space="preserve"> </w:t>
      </w:r>
      <w:r w:rsidR="00CD7F5F" w:rsidRPr="00CD7F5F">
        <w:rPr>
          <w:rFonts w:cs="Tahoma"/>
          <w:spacing w:val="-6"/>
          <w:sz w:val="16"/>
          <w:szCs w:val="16"/>
        </w:rPr>
        <w:tab/>
      </w:r>
      <w:r w:rsidR="007E0E86" w:rsidRPr="00CD7F5F">
        <w:rPr>
          <w:rFonts w:cs="Tahoma"/>
          <w:spacing w:val="-6"/>
          <w:sz w:val="16"/>
          <w:szCs w:val="16"/>
        </w:rPr>
        <w:t>Miguel Angel Olarte Reyes – Contratista Subdirección de Talento Humano</w:t>
      </w:r>
      <w:r>
        <w:rPr>
          <w:rFonts w:cs="Tahoma"/>
          <w:spacing w:val="-6"/>
          <w:sz w:val="16"/>
          <w:szCs w:val="16"/>
        </w:rPr>
        <w:t xml:space="preserve"> </w:t>
      </w:r>
    </w:p>
    <w:sectPr w:rsidR="00717A20">
      <w:headerReference w:type="default" r:id="rId8"/>
      <w:footerReference w:type="default" r:id="rId9"/>
      <w:pgSz w:w="12240" w:h="15840"/>
      <w:pgMar w:top="1220" w:right="1080" w:bottom="1060" w:left="1440" w:header="466" w:footer="87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0F8A2" w14:textId="77777777" w:rsidR="00443D0B" w:rsidRDefault="00443D0B">
      <w:r>
        <w:separator/>
      </w:r>
    </w:p>
  </w:endnote>
  <w:endnote w:type="continuationSeparator" w:id="0">
    <w:p w14:paraId="48E20E1F" w14:textId="77777777" w:rsidR="00443D0B" w:rsidRDefault="00443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Code3of9">
    <w:altName w:val="Calibri"/>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2C08E" w14:textId="77777777" w:rsidR="00717A20" w:rsidRDefault="00C65B56">
    <w:pPr>
      <w:pStyle w:val="Textoindependiente"/>
      <w:spacing w:line="14" w:lineRule="auto"/>
    </w:pPr>
    <w:r>
      <w:rPr>
        <w:noProof/>
      </w:rPr>
      <mc:AlternateContent>
        <mc:Choice Requires="wps">
          <w:drawing>
            <wp:anchor distT="0" distB="0" distL="0" distR="0" simplePos="0" relativeHeight="487221760" behindDoc="1" locked="0" layoutInCell="1" allowOverlap="1" wp14:anchorId="344F0092" wp14:editId="55D5A61F">
              <wp:simplePos x="0" y="0"/>
              <wp:positionH relativeFrom="page">
                <wp:posOffset>6137909</wp:posOffset>
              </wp:positionH>
              <wp:positionV relativeFrom="page">
                <wp:posOffset>9363171</wp:posOffset>
              </wp:positionV>
              <wp:extent cx="749300" cy="25717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49300" cy="257175"/>
                      </a:xfrm>
                      <a:prstGeom prst="rect">
                        <a:avLst/>
                      </a:prstGeom>
                    </wps:spPr>
                    <wps:txbx>
                      <w:txbxContent>
                        <w:p w14:paraId="0052DF3D" w14:textId="77777777" w:rsidR="00717A20" w:rsidRDefault="00C65B56">
                          <w:pPr>
                            <w:spacing w:before="15"/>
                            <w:ind w:left="171"/>
                            <w:rPr>
                              <w:rFonts w:ascii="Arial MT"/>
                              <w:sz w:val="16"/>
                            </w:rPr>
                          </w:pPr>
                          <w:r>
                            <w:rPr>
                              <w:rFonts w:ascii="Arial MT"/>
                              <w:sz w:val="16"/>
                            </w:rPr>
                            <w:t>AGDF.06</w:t>
                          </w:r>
                          <w:r>
                            <w:rPr>
                              <w:rFonts w:ascii="Arial MT"/>
                              <w:spacing w:val="-7"/>
                              <w:sz w:val="16"/>
                            </w:rPr>
                            <w:t xml:space="preserve"> </w:t>
                          </w:r>
                          <w:r>
                            <w:rPr>
                              <w:rFonts w:ascii="Arial MT"/>
                              <w:spacing w:val="-4"/>
                              <w:sz w:val="16"/>
                            </w:rPr>
                            <w:t>(v2)</w:t>
                          </w:r>
                        </w:p>
                        <w:p w14:paraId="064AD0D3" w14:textId="77777777" w:rsidR="00717A20" w:rsidRDefault="00C65B56">
                          <w:pPr>
                            <w:spacing w:before="1"/>
                            <w:ind w:left="20"/>
                            <w:rPr>
                              <w:rFonts w:ascii="Arial MT"/>
                              <w:sz w:val="16"/>
                            </w:rPr>
                          </w:pPr>
                          <w:r>
                            <w:rPr>
                              <w:rFonts w:ascii="Arial MT"/>
                              <w:sz w:val="16"/>
                            </w:rPr>
                            <w:t xml:space="preserve">F.A. </w:t>
                          </w:r>
                          <w:r>
                            <w:rPr>
                              <w:rFonts w:ascii="Arial MT"/>
                              <w:spacing w:val="-2"/>
                              <w:sz w:val="16"/>
                            </w:rPr>
                            <w:t>30/05/2024</w:t>
                          </w:r>
                        </w:p>
                      </w:txbxContent>
                    </wps:txbx>
                    <wps:bodyPr wrap="square" lIns="0" tIns="0" rIns="0" bIns="0" rtlCol="0">
                      <a:noAutofit/>
                    </wps:bodyPr>
                  </wps:wsp>
                </a:graphicData>
              </a:graphic>
            </wp:anchor>
          </w:drawing>
        </mc:Choice>
        <mc:Fallback>
          <w:pict>
            <v:shapetype w14:anchorId="344F0092" id="_x0000_t202" coordsize="21600,21600" o:spt="202" path="m,l,21600r21600,l21600,xe">
              <v:stroke joinstyle="miter"/>
              <v:path gradientshapeok="t" o:connecttype="rect"/>
            </v:shapetype>
            <v:shape id="Textbox 2" o:spid="_x0000_s1026" type="#_x0000_t202" style="position:absolute;margin-left:483.3pt;margin-top:737.25pt;width:59pt;height:20.25pt;z-index:-16094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" filled="f" stroked="f">
              <v:textbox inset="0,0,0,0">
                <w:txbxContent>
                  <w:p w14:paraId="0052DF3D" w14:textId="77777777" w:rsidR="00717A20" w:rsidRDefault="00C65B56">
                    <w:pPr>
                      <w:spacing w:before="15"/>
                      <w:ind w:left="171"/>
                      <w:rPr>
                        <w:rFonts w:ascii="Arial MT"/>
                        <w:sz w:val="16"/>
                      </w:rPr>
                    </w:pPr>
                    <w:r>
                      <w:rPr>
                        <w:rFonts w:ascii="Arial MT"/>
                        <w:sz w:val="16"/>
                      </w:rPr>
                      <w:t>AGDF.06</w:t>
                    </w:r>
                    <w:r>
                      <w:rPr>
                        <w:rFonts w:ascii="Arial MT"/>
                        <w:spacing w:val="-7"/>
                        <w:sz w:val="16"/>
                      </w:rPr>
                      <w:t xml:space="preserve"> </w:t>
                    </w:r>
                    <w:r>
                      <w:rPr>
                        <w:rFonts w:ascii="Arial MT"/>
                        <w:spacing w:val="-4"/>
                        <w:sz w:val="16"/>
                      </w:rPr>
                      <w:t>(v2)</w:t>
                    </w:r>
                  </w:p>
                  <w:p w14:paraId="064AD0D3" w14:textId="77777777" w:rsidR="00717A20" w:rsidRDefault="00C65B56">
                    <w:pPr>
                      <w:spacing w:before="1"/>
                      <w:ind w:left="20"/>
                      <w:rPr>
                        <w:rFonts w:ascii="Arial MT"/>
                        <w:sz w:val="16"/>
                      </w:rPr>
                    </w:pPr>
                    <w:r>
                      <w:rPr>
                        <w:rFonts w:ascii="Arial MT"/>
                        <w:sz w:val="16"/>
                      </w:rPr>
                      <w:t xml:space="preserve">F.A. </w:t>
                    </w:r>
                    <w:r>
                      <w:rPr>
                        <w:rFonts w:ascii="Arial MT"/>
                        <w:spacing w:val="-2"/>
                        <w:sz w:val="16"/>
                      </w:rPr>
                      <w:t>30/05/2024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302E6" w14:textId="77777777" w:rsidR="00443D0B" w:rsidRDefault="00443D0B">
      <w:r>
        <w:separator/>
      </w:r>
    </w:p>
  </w:footnote>
  <w:footnote w:type="continuationSeparator" w:id="0">
    <w:p w14:paraId="083F0A21" w14:textId="77777777" w:rsidR="00443D0B" w:rsidRDefault="00443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A6934" w14:textId="77777777" w:rsidR="00717A20" w:rsidRDefault="00C65B56">
    <w:pPr>
      <w:pStyle w:val="Textoindependiente"/>
      <w:spacing w:line="14" w:lineRule="auto"/>
    </w:pPr>
    <w:r>
      <w:rPr>
        <w:noProof/>
      </w:rPr>
      <w:drawing>
        <wp:anchor distT="0" distB="0" distL="0" distR="0" simplePos="0" relativeHeight="487221248" behindDoc="1" locked="0" layoutInCell="1" allowOverlap="1" wp14:anchorId="092B5CCA" wp14:editId="5F936322">
          <wp:simplePos x="0" y="0"/>
          <wp:positionH relativeFrom="page">
            <wp:posOffset>5474803</wp:posOffset>
          </wp:positionH>
          <wp:positionV relativeFrom="page">
            <wp:posOffset>296111</wp:posOffset>
          </wp:positionV>
          <wp:extent cx="1362086" cy="317832"/>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362086" cy="317832"/>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C1E30"/>
    <w:multiLevelType w:val="hybridMultilevel"/>
    <w:tmpl w:val="9EEAEB18"/>
    <w:lvl w:ilvl="0" w:tplc="240A000F">
      <w:start w:val="1"/>
      <w:numFmt w:val="decimal"/>
      <w:lvlText w:val="%1."/>
      <w:lvlJc w:val="left"/>
      <w:pPr>
        <w:ind w:left="982" w:hanging="360"/>
      </w:pPr>
    </w:lvl>
    <w:lvl w:ilvl="1" w:tplc="240A0019" w:tentative="1">
      <w:start w:val="1"/>
      <w:numFmt w:val="lowerLetter"/>
      <w:lvlText w:val="%2."/>
      <w:lvlJc w:val="left"/>
      <w:pPr>
        <w:ind w:left="1702" w:hanging="360"/>
      </w:pPr>
    </w:lvl>
    <w:lvl w:ilvl="2" w:tplc="240A001B" w:tentative="1">
      <w:start w:val="1"/>
      <w:numFmt w:val="lowerRoman"/>
      <w:lvlText w:val="%3."/>
      <w:lvlJc w:val="right"/>
      <w:pPr>
        <w:ind w:left="2422" w:hanging="180"/>
      </w:pPr>
    </w:lvl>
    <w:lvl w:ilvl="3" w:tplc="240A000F" w:tentative="1">
      <w:start w:val="1"/>
      <w:numFmt w:val="decimal"/>
      <w:lvlText w:val="%4."/>
      <w:lvlJc w:val="left"/>
      <w:pPr>
        <w:ind w:left="3142" w:hanging="360"/>
      </w:pPr>
    </w:lvl>
    <w:lvl w:ilvl="4" w:tplc="240A0019" w:tentative="1">
      <w:start w:val="1"/>
      <w:numFmt w:val="lowerLetter"/>
      <w:lvlText w:val="%5."/>
      <w:lvlJc w:val="left"/>
      <w:pPr>
        <w:ind w:left="3862" w:hanging="360"/>
      </w:pPr>
    </w:lvl>
    <w:lvl w:ilvl="5" w:tplc="240A001B" w:tentative="1">
      <w:start w:val="1"/>
      <w:numFmt w:val="lowerRoman"/>
      <w:lvlText w:val="%6."/>
      <w:lvlJc w:val="right"/>
      <w:pPr>
        <w:ind w:left="4582" w:hanging="180"/>
      </w:pPr>
    </w:lvl>
    <w:lvl w:ilvl="6" w:tplc="240A000F" w:tentative="1">
      <w:start w:val="1"/>
      <w:numFmt w:val="decimal"/>
      <w:lvlText w:val="%7."/>
      <w:lvlJc w:val="left"/>
      <w:pPr>
        <w:ind w:left="5302" w:hanging="360"/>
      </w:pPr>
    </w:lvl>
    <w:lvl w:ilvl="7" w:tplc="240A0019" w:tentative="1">
      <w:start w:val="1"/>
      <w:numFmt w:val="lowerLetter"/>
      <w:lvlText w:val="%8."/>
      <w:lvlJc w:val="left"/>
      <w:pPr>
        <w:ind w:left="6022" w:hanging="360"/>
      </w:pPr>
    </w:lvl>
    <w:lvl w:ilvl="8" w:tplc="240A001B" w:tentative="1">
      <w:start w:val="1"/>
      <w:numFmt w:val="lowerRoman"/>
      <w:lvlText w:val="%9."/>
      <w:lvlJc w:val="right"/>
      <w:pPr>
        <w:ind w:left="6742" w:hanging="180"/>
      </w:pPr>
    </w:lvl>
  </w:abstractNum>
  <w:abstractNum w:abstractNumId="1" w15:restartNumberingAfterBreak="0">
    <w:nsid w:val="5F645B2B"/>
    <w:multiLevelType w:val="multilevel"/>
    <w:tmpl w:val="A5A67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17297558">
    <w:abstractNumId w:val="1"/>
  </w:num>
  <w:num w:numId="2" w16cid:durableId="3236320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drawingGridHorizontalSpacing w:val="110"/>
  <w:displayHorizontalDrawingGridEvery w:val="2"/>
  <w:characterSpacingControl w:val="doNotCompress"/>
  <w:savePreviewPicture/>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A20"/>
    <w:rsid w:val="00000FC9"/>
    <w:rsid w:val="000030B6"/>
    <w:rsid w:val="00034683"/>
    <w:rsid w:val="00057292"/>
    <w:rsid w:val="00090695"/>
    <w:rsid w:val="000E730D"/>
    <w:rsid w:val="00102AC9"/>
    <w:rsid w:val="001125D1"/>
    <w:rsid w:val="00134FF4"/>
    <w:rsid w:val="00141A6B"/>
    <w:rsid w:val="00187F8B"/>
    <w:rsid w:val="0019129B"/>
    <w:rsid w:val="001A0299"/>
    <w:rsid w:val="00240C2A"/>
    <w:rsid w:val="002644A0"/>
    <w:rsid w:val="002B4869"/>
    <w:rsid w:val="002C4BB8"/>
    <w:rsid w:val="002D2E34"/>
    <w:rsid w:val="002E02D9"/>
    <w:rsid w:val="00315090"/>
    <w:rsid w:val="00334D96"/>
    <w:rsid w:val="00374EFD"/>
    <w:rsid w:val="003E61E7"/>
    <w:rsid w:val="00425647"/>
    <w:rsid w:val="004262EC"/>
    <w:rsid w:val="00443D0B"/>
    <w:rsid w:val="004A1B47"/>
    <w:rsid w:val="004D0144"/>
    <w:rsid w:val="004E1554"/>
    <w:rsid w:val="00513CED"/>
    <w:rsid w:val="00523D4C"/>
    <w:rsid w:val="00552A94"/>
    <w:rsid w:val="00580AEB"/>
    <w:rsid w:val="00585988"/>
    <w:rsid w:val="005A02D3"/>
    <w:rsid w:val="005A7E63"/>
    <w:rsid w:val="0061226F"/>
    <w:rsid w:val="006155A6"/>
    <w:rsid w:val="00641DEB"/>
    <w:rsid w:val="00647CBE"/>
    <w:rsid w:val="00667A88"/>
    <w:rsid w:val="006C2680"/>
    <w:rsid w:val="006D2439"/>
    <w:rsid w:val="006D34FC"/>
    <w:rsid w:val="006D3EA5"/>
    <w:rsid w:val="00704238"/>
    <w:rsid w:val="00713039"/>
    <w:rsid w:val="00717A20"/>
    <w:rsid w:val="007470AD"/>
    <w:rsid w:val="00756F8B"/>
    <w:rsid w:val="007B4400"/>
    <w:rsid w:val="007D5A67"/>
    <w:rsid w:val="007E0E86"/>
    <w:rsid w:val="00840052"/>
    <w:rsid w:val="00886E4D"/>
    <w:rsid w:val="008A4816"/>
    <w:rsid w:val="008C4CF9"/>
    <w:rsid w:val="008E12C3"/>
    <w:rsid w:val="0093082B"/>
    <w:rsid w:val="0093347A"/>
    <w:rsid w:val="00933D2E"/>
    <w:rsid w:val="009572EA"/>
    <w:rsid w:val="00963F22"/>
    <w:rsid w:val="009C0AF4"/>
    <w:rsid w:val="009C7AFC"/>
    <w:rsid w:val="009F2620"/>
    <w:rsid w:val="00A12181"/>
    <w:rsid w:val="00A13D24"/>
    <w:rsid w:val="00A27039"/>
    <w:rsid w:val="00A5052A"/>
    <w:rsid w:val="00A70CDC"/>
    <w:rsid w:val="00A7390C"/>
    <w:rsid w:val="00AA201F"/>
    <w:rsid w:val="00AC4778"/>
    <w:rsid w:val="00AF04E6"/>
    <w:rsid w:val="00AF4641"/>
    <w:rsid w:val="00AF6F1C"/>
    <w:rsid w:val="00B67C74"/>
    <w:rsid w:val="00BD7786"/>
    <w:rsid w:val="00BE4E64"/>
    <w:rsid w:val="00C021D2"/>
    <w:rsid w:val="00C029DB"/>
    <w:rsid w:val="00C02E50"/>
    <w:rsid w:val="00C07F64"/>
    <w:rsid w:val="00C60F19"/>
    <w:rsid w:val="00C64C71"/>
    <w:rsid w:val="00C65B56"/>
    <w:rsid w:val="00CA7A97"/>
    <w:rsid w:val="00CB2481"/>
    <w:rsid w:val="00CD7F5F"/>
    <w:rsid w:val="00CE0F54"/>
    <w:rsid w:val="00CE6205"/>
    <w:rsid w:val="00D31344"/>
    <w:rsid w:val="00D4617C"/>
    <w:rsid w:val="00D751E6"/>
    <w:rsid w:val="00D84542"/>
    <w:rsid w:val="00DA1C38"/>
    <w:rsid w:val="00DA277C"/>
    <w:rsid w:val="00DE2051"/>
    <w:rsid w:val="00DF40BA"/>
    <w:rsid w:val="00E205AE"/>
    <w:rsid w:val="00E27CF8"/>
    <w:rsid w:val="00E31573"/>
    <w:rsid w:val="00E40CD1"/>
    <w:rsid w:val="00E42497"/>
    <w:rsid w:val="00E519C9"/>
    <w:rsid w:val="00E56B03"/>
    <w:rsid w:val="00E678DB"/>
    <w:rsid w:val="00E84D8B"/>
    <w:rsid w:val="00E96799"/>
    <w:rsid w:val="00EA1E16"/>
    <w:rsid w:val="00EA749C"/>
    <w:rsid w:val="00EB0060"/>
    <w:rsid w:val="00EB2EEC"/>
    <w:rsid w:val="00EB3C26"/>
    <w:rsid w:val="00EE5C64"/>
    <w:rsid w:val="00F03906"/>
    <w:rsid w:val="00F2069C"/>
    <w:rsid w:val="00F34272"/>
    <w:rsid w:val="00F37813"/>
    <w:rsid w:val="00F44145"/>
    <w:rsid w:val="00F56D0F"/>
    <w:rsid w:val="00F7365A"/>
    <w:rsid w:val="00FA2EFF"/>
    <w:rsid w:val="00FB42F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08667"/>
  <w15:docId w15:val="{311F2131-BEDF-49D4-A992-A0AD4437A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erdana" w:eastAsia="Verdana" w:hAnsi="Verdana" w:cs="Verdana"/>
      <w:lang w:val="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rFonts w:ascii="Arial MT" w:eastAsia="Arial MT" w:hAnsi="Arial MT" w:cs="Arial MT"/>
      <w:sz w:val="20"/>
      <w:szCs w:val="20"/>
    </w:rPr>
  </w:style>
  <w:style w:type="paragraph" w:styleId="Prrafodelista">
    <w:name w:val="List Paragraph"/>
    <w:basedOn w:val="Normal"/>
    <w:uiPriority w:val="1"/>
    <w:qFormat/>
  </w:style>
  <w:style w:type="paragraph" w:customStyle="1" w:styleId="TableParagraph">
    <w:name w:val="Table Paragraph"/>
    <w:basedOn w:val="Normal"/>
    <w:uiPriority w:val="1"/>
    <w:qFormat/>
    <w:pPr>
      <w:spacing w:before="82"/>
    </w:pPr>
  </w:style>
  <w:style w:type="table" w:styleId="Tablaconcuadrcula">
    <w:name w:val="Table Grid"/>
    <w:basedOn w:val="Tablanormal"/>
    <w:uiPriority w:val="39"/>
    <w:rsid w:val="00A121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136</TotalTime>
  <Pages>4</Pages>
  <Words>894</Words>
  <Characters>4920</Characters>
  <Application>Microsoft Office Word</Application>
  <DocSecurity>0</DocSecurity>
  <Lines>41</Lines>
  <Paragraphs>11</Paragraphs>
  <ScaleCrop>false</ScaleCrop>
  <Company/>
  <LinksUpToDate>false</LinksUpToDate>
  <CharactersWithSpaces>5803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Ortiz Velez</dc:creator>
  <cp:lastModifiedBy>Miguel Angel Olarte Reyes</cp:lastModifiedBy>
  <cp:revision>62</cp:revision>
  <dcterms:created xsi:type="dcterms:W3CDTF">2026-05-22T16:32:00Z</dcterms:created>
  <dcterms:modified xsi:type="dcterms:W3CDTF">2026-05-22T18:44:00Z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2025-12-09T00:00:00Z</vt:filetime>
  </property>
  <property fmtid="{D5CDD505-2E9C-101B-9397-08002B2CF9AE}" pid="3" name="Creator">
    <vt:lpwstr>Microsoft® Word 2016</vt:lpwstr>
  </property>
  <property fmtid="{D5CDD505-2E9C-101B-9397-08002B2CF9AE}" pid="4" name="LastSaved">
    <vt:filetime>2025-12-10T00:00:00Z</vt:filetime>
  </property>
  <property fmtid="{D5CDD505-2E9C-101B-9397-08002B2CF9AE}" pid="5" name="Producer">
    <vt:lpwstr>Microsoft® Word 2016</vt:lpwstr>
  </property>
</Properties>
</file>